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DB2" w:rsidRDefault="00A46DB2" w:rsidP="00A46DB2">
      <w:pPr>
        <w:spacing w:line="480" w:lineRule="auto"/>
        <w:jc w:val="center"/>
        <w:rPr>
          <w:rFonts w:ascii="Times New Roman" w:hAnsi="Times New Roman" w:cs="Times New Roman"/>
          <w:sz w:val="24"/>
          <w:szCs w:val="24"/>
        </w:rPr>
      </w:pPr>
    </w:p>
    <w:p w:rsidR="00A46DB2" w:rsidRDefault="00A46DB2" w:rsidP="00A46DB2">
      <w:pPr>
        <w:spacing w:line="480" w:lineRule="auto"/>
        <w:jc w:val="center"/>
        <w:rPr>
          <w:rFonts w:ascii="Times New Roman" w:hAnsi="Times New Roman" w:cs="Times New Roman"/>
          <w:sz w:val="24"/>
          <w:szCs w:val="24"/>
        </w:rPr>
      </w:pPr>
    </w:p>
    <w:p w:rsidR="00A46DB2" w:rsidRDefault="00A46DB2" w:rsidP="00A46DB2">
      <w:pPr>
        <w:spacing w:line="480" w:lineRule="auto"/>
        <w:jc w:val="center"/>
        <w:rPr>
          <w:rFonts w:ascii="Times New Roman" w:hAnsi="Times New Roman" w:cs="Times New Roman"/>
          <w:sz w:val="24"/>
          <w:szCs w:val="24"/>
        </w:rPr>
      </w:pPr>
    </w:p>
    <w:p w:rsidR="00A46DB2" w:rsidRDefault="00A46DB2" w:rsidP="00A46DB2">
      <w:pPr>
        <w:spacing w:line="480" w:lineRule="auto"/>
        <w:rPr>
          <w:rFonts w:ascii="Times New Roman" w:hAnsi="Times New Roman" w:cs="Times New Roman"/>
          <w:sz w:val="24"/>
          <w:szCs w:val="24"/>
        </w:rPr>
      </w:pPr>
    </w:p>
    <w:p w:rsidR="00A46DB2" w:rsidRDefault="00734401" w:rsidP="00A46DB2">
      <w:pPr>
        <w:spacing w:line="480" w:lineRule="auto"/>
        <w:jc w:val="center"/>
        <w:rPr>
          <w:rFonts w:ascii="Times New Roman" w:hAnsi="Times New Roman" w:cs="Times New Roman"/>
          <w:sz w:val="24"/>
          <w:szCs w:val="24"/>
        </w:rPr>
      </w:pPr>
      <w:r w:rsidRPr="00A46DB2">
        <w:rPr>
          <w:rFonts w:ascii="Times New Roman" w:hAnsi="Times New Roman" w:cs="Times New Roman"/>
          <w:sz w:val="24"/>
          <w:szCs w:val="24"/>
        </w:rPr>
        <w:t xml:space="preserve">Opioid </w:t>
      </w:r>
      <w:bookmarkStart w:id="0" w:name="_GoBack"/>
      <w:bookmarkEnd w:id="0"/>
    </w:p>
    <w:p w:rsidR="00A46DB2" w:rsidRDefault="00734401" w:rsidP="00A46DB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46DB2" w:rsidRDefault="00734401" w:rsidP="00A46DB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46DB2" w:rsidRDefault="00734401" w:rsidP="00A46DB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46DB2" w:rsidRDefault="00734401" w:rsidP="00A46DB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3325E" w:rsidRDefault="00734401" w:rsidP="00A46DB2">
      <w:pPr>
        <w:spacing w:line="480" w:lineRule="auto"/>
        <w:jc w:val="center"/>
        <w:rPr>
          <w:rFonts w:ascii="Times New Roman" w:hAnsi="Times New Roman" w:cs="Times New Roman"/>
          <w:sz w:val="24"/>
          <w:szCs w:val="24"/>
        </w:rPr>
      </w:pPr>
      <w:r w:rsidRPr="003410BF">
        <w:rPr>
          <w:rFonts w:ascii="Times New Roman" w:hAnsi="Times New Roman" w:cs="Times New Roman"/>
          <w:sz w:val="24"/>
          <w:szCs w:val="24"/>
        </w:rPr>
        <w:lastRenderedPageBreak/>
        <w:t>Opioid</w:t>
      </w:r>
    </w:p>
    <w:p w:rsidR="005A6755" w:rsidRPr="005A6755" w:rsidRDefault="00734401" w:rsidP="005A6755">
      <w:pPr>
        <w:spacing w:line="480" w:lineRule="auto"/>
        <w:jc w:val="center"/>
        <w:rPr>
          <w:rFonts w:ascii="Times New Roman" w:hAnsi="Times New Roman" w:cs="Times New Roman"/>
          <w:b/>
          <w:sz w:val="24"/>
          <w:szCs w:val="24"/>
        </w:rPr>
      </w:pPr>
      <w:r w:rsidRPr="005A6755">
        <w:rPr>
          <w:rFonts w:ascii="Times New Roman" w:hAnsi="Times New Roman" w:cs="Times New Roman"/>
          <w:b/>
          <w:sz w:val="24"/>
          <w:szCs w:val="24"/>
        </w:rPr>
        <w:t>Introduction</w:t>
      </w:r>
    </w:p>
    <w:p w:rsidR="00066A58" w:rsidRPr="003410BF" w:rsidRDefault="00734401" w:rsidP="00A46DB2">
      <w:pPr>
        <w:spacing w:line="480" w:lineRule="auto"/>
        <w:ind w:firstLine="720"/>
        <w:rPr>
          <w:rFonts w:ascii="Times New Roman" w:hAnsi="Times New Roman" w:cs="Times New Roman"/>
          <w:sz w:val="24"/>
          <w:szCs w:val="24"/>
        </w:rPr>
      </w:pPr>
      <w:r w:rsidRPr="003410BF">
        <w:rPr>
          <w:rFonts w:ascii="Times New Roman" w:hAnsi="Times New Roman" w:cs="Times New Roman"/>
          <w:sz w:val="24"/>
          <w:szCs w:val="24"/>
        </w:rPr>
        <w:t xml:space="preserve">Opioid epidemic has been </w:t>
      </w:r>
      <w:r w:rsidRPr="003410BF">
        <w:rPr>
          <w:rFonts w:ascii="Times New Roman" w:hAnsi="Times New Roman" w:cs="Times New Roman"/>
          <w:sz w:val="24"/>
          <w:szCs w:val="24"/>
        </w:rPr>
        <w:t>topic of the day for the past few decades. Around the media, it has become a hot button often being referred to as opioid crisis. Although the term is not familiar to some people, opioid epidemic simply refers to several hospit</w:t>
      </w:r>
      <w:r w:rsidRPr="003410BF">
        <w:rPr>
          <w:rFonts w:ascii="Times New Roman" w:hAnsi="Times New Roman" w:cs="Times New Roman"/>
          <w:sz w:val="24"/>
          <w:szCs w:val="24"/>
        </w:rPr>
        <w:t xml:space="preserve">alizations and deaths from opioids which entail analogues, illicit drugs and prescriptions. In the past few years, the number of deaths from the same has hit up to over 40,000 in a year which translates to 115 deaths in a day in </w:t>
      </w:r>
      <w:r w:rsidRPr="003410BF">
        <w:rPr>
          <w:rFonts w:ascii="Times New Roman" w:hAnsi="Times New Roman" w:cs="Times New Roman"/>
          <w:sz w:val="24"/>
          <w:szCs w:val="24"/>
        </w:rPr>
        <w:t>United States. Due to o</w:t>
      </w:r>
      <w:r w:rsidRPr="003410BF">
        <w:rPr>
          <w:rFonts w:ascii="Times New Roman" w:hAnsi="Times New Roman" w:cs="Times New Roman"/>
          <w:sz w:val="24"/>
          <w:szCs w:val="24"/>
        </w:rPr>
        <w:t xml:space="preserve">pioid epidemic, </w:t>
      </w:r>
      <w:r w:rsidR="0011061E">
        <w:rPr>
          <w:rFonts w:ascii="Times New Roman" w:hAnsi="Times New Roman" w:cs="Times New Roman"/>
          <w:sz w:val="24"/>
          <w:szCs w:val="24"/>
        </w:rPr>
        <w:t xml:space="preserve">misuse of </w:t>
      </w:r>
      <w:r w:rsidRPr="003410BF">
        <w:rPr>
          <w:rFonts w:ascii="Times New Roman" w:hAnsi="Times New Roman" w:cs="Times New Roman"/>
          <w:sz w:val="24"/>
          <w:szCs w:val="24"/>
        </w:rPr>
        <w:t>drug</w:t>
      </w:r>
      <w:r w:rsidR="0011061E">
        <w:rPr>
          <w:rFonts w:ascii="Times New Roman" w:hAnsi="Times New Roman" w:cs="Times New Roman"/>
          <w:sz w:val="24"/>
          <w:szCs w:val="24"/>
        </w:rPr>
        <w:t>s</w:t>
      </w:r>
      <w:r w:rsidRPr="003410BF">
        <w:rPr>
          <w:rFonts w:ascii="Times New Roman" w:hAnsi="Times New Roman" w:cs="Times New Roman"/>
          <w:sz w:val="24"/>
          <w:szCs w:val="24"/>
        </w:rPr>
        <w:t xml:space="preserve"> </w:t>
      </w:r>
      <w:r w:rsidRPr="003410BF">
        <w:rPr>
          <w:rFonts w:ascii="Times New Roman" w:hAnsi="Times New Roman" w:cs="Times New Roman"/>
          <w:sz w:val="24"/>
          <w:szCs w:val="24"/>
        </w:rPr>
        <w:t xml:space="preserve">is </w:t>
      </w:r>
      <w:r w:rsidR="005076BF">
        <w:rPr>
          <w:rFonts w:ascii="Times New Roman" w:hAnsi="Times New Roman" w:cs="Times New Roman"/>
          <w:sz w:val="24"/>
          <w:szCs w:val="24"/>
        </w:rPr>
        <w:t xml:space="preserve">a </w:t>
      </w:r>
      <w:r w:rsidR="0011061E">
        <w:rPr>
          <w:rFonts w:ascii="Times New Roman" w:hAnsi="Times New Roman" w:cs="Times New Roman"/>
          <w:sz w:val="24"/>
          <w:szCs w:val="24"/>
        </w:rPr>
        <w:t xml:space="preserve">main </w:t>
      </w:r>
      <w:r w:rsidRPr="003410BF">
        <w:rPr>
          <w:rFonts w:ascii="Times New Roman" w:hAnsi="Times New Roman" w:cs="Times New Roman"/>
          <w:sz w:val="24"/>
          <w:szCs w:val="24"/>
        </w:rPr>
        <w:t xml:space="preserve">cause of accidental deaths in </w:t>
      </w:r>
      <w:r w:rsidR="005076BF">
        <w:rPr>
          <w:rFonts w:ascii="Times New Roman" w:hAnsi="Times New Roman" w:cs="Times New Roman"/>
          <w:sz w:val="24"/>
          <w:szCs w:val="24"/>
        </w:rPr>
        <w:t>United S</w:t>
      </w:r>
      <w:r w:rsidRPr="003410BF">
        <w:rPr>
          <w:rFonts w:ascii="Times New Roman" w:hAnsi="Times New Roman" w:cs="Times New Roman"/>
          <w:sz w:val="24"/>
          <w:szCs w:val="24"/>
        </w:rPr>
        <w:t xml:space="preserve">tates which gained notoriety at around 2010 although the factors behind it begun to take place several years earlier. The literature will discuss the historical context </w:t>
      </w:r>
      <w:r w:rsidRPr="003410BF">
        <w:rPr>
          <w:rFonts w:ascii="Times New Roman" w:hAnsi="Times New Roman" w:cs="Times New Roman"/>
          <w:sz w:val="24"/>
          <w:szCs w:val="24"/>
        </w:rPr>
        <w:t>of opioids, effects on mental health, access to treatment, who</w:t>
      </w:r>
      <w:r w:rsidR="00DF0044" w:rsidRPr="003410BF">
        <w:rPr>
          <w:rFonts w:ascii="Times New Roman" w:hAnsi="Times New Roman" w:cs="Times New Roman"/>
          <w:sz w:val="24"/>
          <w:szCs w:val="24"/>
        </w:rPr>
        <w:t>’</w:t>
      </w:r>
      <w:r w:rsidRPr="003410BF">
        <w:rPr>
          <w:rFonts w:ascii="Times New Roman" w:hAnsi="Times New Roman" w:cs="Times New Roman"/>
          <w:sz w:val="24"/>
          <w:szCs w:val="24"/>
        </w:rPr>
        <w:t>s responsible.</w:t>
      </w:r>
    </w:p>
    <w:p w:rsidR="00653186" w:rsidRPr="003410BF" w:rsidRDefault="00734401" w:rsidP="00A46DB2">
      <w:pPr>
        <w:spacing w:line="480" w:lineRule="auto"/>
        <w:jc w:val="center"/>
        <w:rPr>
          <w:rFonts w:ascii="Times New Roman" w:hAnsi="Times New Roman" w:cs="Times New Roman"/>
          <w:b/>
          <w:sz w:val="24"/>
          <w:szCs w:val="24"/>
        </w:rPr>
      </w:pPr>
      <w:r w:rsidRPr="003410BF">
        <w:rPr>
          <w:rFonts w:ascii="Times New Roman" w:hAnsi="Times New Roman" w:cs="Times New Roman"/>
          <w:b/>
          <w:sz w:val="24"/>
          <w:szCs w:val="24"/>
        </w:rPr>
        <w:t>Historical Context</w:t>
      </w:r>
    </w:p>
    <w:p w:rsidR="00A46DB2" w:rsidRDefault="00734401" w:rsidP="00A46DB2">
      <w:pPr>
        <w:spacing w:line="480" w:lineRule="auto"/>
        <w:ind w:firstLine="720"/>
        <w:rPr>
          <w:rFonts w:ascii="Times New Roman" w:hAnsi="Times New Roman" w:cs="Times New Roman"/>
          <w:sz w:val="24"/>
          <w:szCs w:val="24"/>
        </w:rPr>
      </w:pPr>
      <w:r w:rsidRPr="003410BF">
        <w:rPr>
          <w:rFonts w:ascii="Times New Roman" w:hAnsi="Times New Roman" w:cs="Times New Roman"/>
          <w:sz w:val="24"/>
          <w:szCs w:val="24"/>
        </w:rPr>
        <w:t xml:space="preserve">Opioids </w:t>
      </w:r>
      <w:r w:rsidR="0011061E">
        <w:rPr>
          <w:rFonts w:ascii="Times New Roman" w:hAnsi="Times New Roman" w:cs="Times New Roman"/>
          <w:sz w:val="24"/>
          <w:szCs w:val="24"/>
        </w:rPr>
        <w:t>fall under</w:t>
      </w:r>
      <w:r w:rsidRPr="003410BF">
        <w:rPr>
          <w:rFonts w:ascii="Times New Roman" w:hAnsi="Times New Roman" w:cs="Times New Roman"/>
          <w:sz w:val="24"/>
          <w:szCs w:val="24"/>
        </w:rPr>
        <w:t xml:space="preserve"> category of drugs </w:t>
      </w:r>
      <w:r w:rsidR="00C52750">
        <w:rPr>
          <w:rFonts w:ascii="Times New Roman" w:hAnsi="Times New Roman" w:cs="Times New Roman"/>
          <w:sz w:val="24"/>
          <w:szCs w:val="24"/>
        </w:rPr>
        <w:t>such as</w:t>
      </w:r>
      <w:r w:rsidR="0011061E">
        <w:rPr>
          <w:rFonts w:ascii="Times New Roman" w:hAnsi="Times New Roman" w:cs="Times New Roman"/>
          <w:sz w:val="24"/>
          <w:szCs w:val="24"/>
        </w:rPr>
        <w:t xml:space="preserve"> heroin as well as </w:t>
      </w:r>
      <w:r w:rsidRPr="003410BF">
        <w:rPr>
          <w:rFonts w:ascii="Times New Roman" w:hAnsi="Times New Roman" w:cs="Times New Roman"/>
          <w:sz w:val="24"/>
          <w:szCs w:val="24"/>
        </w:rPr>
        <w:t>opioids</w:t>
      </w:r>
      <w:r w:rsidR="00C52750">
        <w:rPr>
          <w:rFonts w:ascii="Times New Roman" w:hAnsi="Times New Roman" w:cs="Times New Roman"/>
          <w:sz w:val="24"/>
          <w:szCs w:val="24"/>
        </w:rPr>
        <w:t xml:space="preserve"> that are synthetic</w:t>
      </w:r>
      <w:r w:rsidRPr="003410BF">
        <w:rPr>
          <w:rFonts w:ascii="Times New Roman" w:hAnsi="Times New Roman" w:cs="Times New Roman"/>
          <w:sz w:val="24"/>
          <w:szCs w:val="24"/>
        </w:rPr>
        <w:t xml:space="preserve">, for instance, fentanyl </w:t>
      </w:r>
      <w:r w:rsidR="0011061E">
        <w:rPr>
          <w:rFonts w:ascii="Times New Roman" w:hAnsi="Times New Roman" w:cs="Times New Roman"/>
          <w:sz w:val="24"/>
          <w:szCs w:val="24"/>
        </w:rPr>
        <w:t>and various drugs</w:t>
      </w:r>
      <w:r w:rsidR="00C52750">
        <w:rPr>
          <w:rFonts w:ascii="Times New Roman" w:hAnsi="Times New Roman" w:cs="Times New Roman"/>
          <w:sz w:val="24"/>
          <w:szCs w:val="24"/>
        </w:rPr>
        <w:t xml:space="preserve"> that relieve pain and</w:t>
      </w:r>
      <w:r w:rsidRPr="003410BF">
        <w:rPr>
          <w:rFonts w:ascii="Times New Roman" w:hAnsi="Times New Roman" w:cs="Times New Roman"/>
          <w:sz w:val="24"/>
          <w:szCs w:val="24"/>
        </w:rPr>
        <w:t xml:space="preserve"> ar</w:t>
      </w:r>
      <w:r w:rsidRPr="003410BF">
        <w:rPr>
          <w:rFonts w:ascii="Times New Roman" w:hAnsi="Times New Roman" w:cs="Times New Roman"/>
          <w:sz w:val="24"/>
          <w:szCs w:val="24"/>
        </w:rPr>
        <w:t xml:space="preserve">e </w:t>
      </w:r>
      <w:r w:rsidR="00C52750">
        <w:rPr>
          <w:rFonts w:ascii="Times New Roman" w:hAnsi="Times New Roman" w:cs="Times New Roman"/>
          <w:sz w:val="24"/>
          <w:szCs w:val="24"/>
        </w:rPr>
        <w:t>easily found</w:t>
      </w:r>
      <w:r w:rsidRPr="003410BF">
        <w:rPr>
          <w:rFonts w:ascii="Times New Roman" w:hAnsi="Times New Roman" w:cs="Times New Roman"/>
          <w:sz w:val="24"/>
          <w:szCs w:val="24"/>
        </w:rPr>
        <w:t xml:space="preserve"> and legally </w:t>
      </w:r>
      <w:r w:rsidR="0011061E">
        <w:rPr>
          <w:rFonts w:ascii="Times New Roman" w:hAnsi="Times New Roman" w:cs="Times New Roman"/>
          <w:sz w:val="24"/>
          <w:szCs w:val="24"/>
        </w:rPr>
        <w:t>advised</w:t>
      </w:r>
      <w:r w:rsidRPr="003410BF">
        <w:rPr>
          <w:rFonts w:ascii="Times New Roman" w:hAnsi="Times New Roman" w:cs="Times New Roman"/>
          <w:sz w:val="24"/>
          <w:szCs w:val="24"/>
        </w:rPr>
        <w:t xml:space="preserve"> including hydrocodone, morphine, oxycodone and codeine</w:t>
      </w:r>
      <w:r w:rsidR="0092437F">
        <w:rPr>
          <w:rFonts w:ascii="Times New Roman" w:hAnsi="Times New Roman" w:cs="Times New Roman"/>
          <w:sz w:val="24"/>
          <w:szCs w:val="24"/>
        </w:rPr>
        <w:t xml:space="preserve"> (</w:t>
      </w:r>
      <w:r w:rsidR="0092437F">
        <w:rPr>
          <w:rFonts w:ascii="Times New Roman" w:hAnsi="Times New Roman" w:cs="Times New Roman"/>
          <w:color w:val="222222"/>
          <w:sz w:val="24"/>
          <w:szCs w:val="24"/>
          <w:shd w:val="clear" w:color="auto" w:fill="FFFFFF"/>
        </w:rPr>
        <w:t>Bonnie et al., 2019)</w:t>
      </w:r>
      <w:r w:rsidRPr="003410BF">
        <w:rPr>
          <w:rFonts w:ascii="Times New Roman" w:hAnsi="Times New Roman" w:cs="Times New Roman"/>
          <w:sz w:val="24"/>
          <w:szCs w:val="24"/>
        </w:rPr>
        <w:t xml:space="preserve">. Misuse of opioids is affecting people in several ways. For instance, there has been a rising incidence in the number of </w:t>
      </w:r>
      <w:r w:rsidRPr="003410BF">
        <w:rPr>
          <w:rFonts w:ascii="Times New Roman" w:hAnsi="Times New Roman" w:cs="Times New Roman"/>
          <w:sz w:val="24"/>
          <w:szCs w:val="24"/>
        </w:rPr>
        <w:t xml:space="preserve">babies </w:t>
      </w:r>
      <w:r w:rsidR="00D43BEE">
        <w:rPr>
          <w:rFonts w:ascii="Times New Roman" w:hAnsi="Times New Roman" w:cs="Times New Roman"/>
          <w:sz w:val="24"/>
          <w:szCs w:val="24"/>
        </w:rPr>
        <w:t>born experiencing</w:t>
      </w:r>
      <w:r w:rsidRPr="003410BF">
        <w:rPr>
          <w:rFonts w:ascii="Times New Roman" w:hAnsi="Times New Roman" w:cs="Times New Roman"/>
          <w:sz w:val="24"/>
          <w:szCs w:val="24"/>
        </w:rPr>
        <w:t xml:space="preserve"> withdrawal syndrome as a result of opioid </w:t>
      </w:r>
      <w:r w:rsidR="00D43BEE">
        <w:rPr>
          <w:rFonts w:ascii="Times New Roman" w:hAnsi="Times New Roman" w:cs="Times New Roman"/>
          <w:sz w:val="24"/>
          <w:szCs w:val="24"/>
        </w:rPr>
        <w:t>mis</w:t>
      </w:r>
      <w:r w:rsidRPr="003410BF">
        <w:rPr>
          <w:rFonts w:ascii="Times New Roman" w:hAnsi="Times New Roman" w:cs="Times New Roman"/>
          <w:sz w:val="24"/>
          <w:szCs w:val="24"/>
        </w:rPr>
        <w:t xml:space="preserve">use </w:t>
      </w:r>
      <w:r w:rsidR="00D43BEE">
        <w:rPr>
          <w:rFonts w:ascii="Times New Roman" w:hAnsi="Times New Roman" w:cs="Times New Roman"/>
          <w:sz w:val="24"/>
          <w:szCs w:val="24"/>
        </w:rPr>
        <w:t xml:space="preserve">when mothers are pregnant </w:t>
      </w:r>
      <w:r w:rsidR="0092437F">
        <w:rPr>
          <w:rFonts w:ascii="Times New Roman" w:hAnsi="Times New Roman" w:cs="Times New Roman"/>
          <w:sz w:val="24"/>
          <w:szCs w:val="24"/>
        </w:rPr>
        <w:t>(</w:t>
      </w:r>
      <w:r w:rsidR="0092437F" w:rsidRPr="0092437F">
        <w:rPr>
          <w:rFonts w:ascii="Times New Roman" w:hAnsi="Times New Roman" w:cs="Times New Roman"/>
          <w:sz w:val="24"/>
          <w:szCs w:val="24"/>
        </w:rPr>
        <w:t>U.S Department of Health and Human Sciences, 2019)</w:t>
      </w:r>
      <w:r w:rsidRPr="003410BF">
        <w:rPr>
          <w:rFonts w:ascii="Times New Roman" w:hAnsi="Times New Roman" w:cs="Times New Roman"/>
          <w:sz w:val="24"/>
          <w:szCs w:val="24"/>
        </w:rPr>
        <w:t>. The withdrawal syndrome is mainly brought about by the aspect of being highly addictive hence when used beyond ce</w:t>
      </w:r>
      <w:r w:rsidRPr="003410BF">
        <w:rPr>
          <w:rFonts w:ascii="Times New Roman" w:hAnsi="Times New Roman" w:cs="Times New Roman"/>
          <w:sz w:val="24"/>
          <w:szCs w:val="24"/>
        </w:rPr>
        <w:t xml:space="preserve">rtain levels it becomes difficult to stop using them.  </w:t>
      </w:r>
      <w:r w:rsidR="00747830" w:rsidRPr="003410BF">
        <w:rPr>
          <w:rFonts w:ascii="Times New Roman" w:hAnsi="Times New Roman" w:cs="Times New Roman"/>
          <w:sz w:val="24"/>
          <w:szCs w:val="24"/>
        </w:rPr>
        <w:t>Consequently</w:t>
      </w:r>
      <w:r w:rsidRPr="003410BF">
        <w:rPr>
          <w:rFonts w:ascii="Times New Roman" w:hAnsi="Times New Roman" w:cs="Times New Roman"/>
          <w:sz w:val="24"/>
          <w:szCs w:val="24"/>
        </w:rPr>
        <w:t>, it i</w:t>
      </w:r>
      <w:r w:rsidR="00653186" w:rsidRPr="003410BF">
        <w:rPr>
          <w:rFonts w:ascii="Times New Roman" w:hAnsi="Times New Roman" w:cs="Times New Roman"/>
          <w:sz w:val="24"/>
          <w:szCs w:val="24"/>
        </w:rPr>
        <w:t xml:space="preserve">s undeniable that </w:t>
      </w:r>
      <w:r w:rsidR="00747830" w:rsidRPr="003410BF">
        <w:rPr>
          <w:rFonts w:ascii="Times New Roman" w:hAnsi="Times New Roman" w:cs="Times New Roman"/>
          <w:sz w:val="24"/>
          <w:szCs w:val="24"/>
        </w:rPr>
        <w:t>opioids are</w:t>
      </w:r>
      <w:r w:rsidR="00653186" w:rsidRPr="003410BF">
        <w:rPr>
          <w:rFonts w:ascii="Times New Roman" w:hAnsi="Times New Roman" w:cs="Times New Roman"/>
          <w:sz w:val="24"/>
          <w:szCs w:val="24"/>
        </w:rPr>
        <w:t xml:space="preserve"> in</w:t>
      </w:r>
      <w:r w:rsidRPr="003410BF">
        <w:rPr>
          <w:rFonts w:ascii="Times New Roman" w:hAnsi="Times New Roman" w:cs="Times New Roman"/>
          <w:sz w:val="24"/>
          <w:szCs w:val="24"/>
        </w:rPr>
        <w:t>deed an epidemic</w:t>
      </w:r>
      <w:r w:rsidR="005A4FC2" w:rsidRPr="003410BF">
        <w:rPr>
          <w:rFonts w:ascii="Times New Roman" w:hAnsi="Times New Roman" w:cs="Times New Roman"/>
          <w:sz w:val="24"/>
          <w:szCs w:val="24"/>
        </w:rPr>
        <w:t xml:space="preserve"> because of the number of deaths that have been accounted for and associated with the use of opioids over the years. For instance, in 2006, 42000 deaths were </w:t>
      </w:r>
      <w:r w:rsidR="005A4FC2" w:rsidRPr="003410BF">
        <w:rPr>
          <w:rFonts w:ascii="Times New Roman" w:hAnsi="Times New Roman" w:cs="Times New Roman"/>
          <w:sz w:val="24"/>
          <w:szCs w:val="24"/>
        </w:rPr>
        <w:lastRenderedPageBreak/>
        <w:t>recorded which was a high increase compared to the previous years. Research also indicated that estimated 40 percent of deaths associated with opioids overdose had to do with a prescribed opioid</w:t>
      </w:r>
      <w:r w:rsidR="0092437F">
        <w:rPr>
          <w:rFonts w:ascii="Times New Roman" w:hAnsi="Times New Roman" w:cs="Times New Roman"/>
          <w:sz w:val="24"/>
          <w:szCs w:val="24"/>
        </w:rPr>
        <w:t xml:space="preserve"> (</w:t>
      </w:r>
      <w:r w:rsidR="0092437F" w:rsidRPr="0092437F">
        <w:rPr>
          <w:rFonts w:ascii="Times New Roman" w:hAnsi="Times New Roman" w:cs="Times New Roman"/>
          <w:color w:val="222222"/>
          <w:sz w:val="24"/>
          <w:szCs w:val="24"/>
          <w:shd w:val="clear" w:color="auto" w:fill="FFFFFF"/>
        </w:rPr>
        <w:t>Centers for Disease Control and Prevention, 2018)</w:t>
      </w:r>
      <w:r w:rsidR="005A4FC2" w:rsidRPr="003410BF">
        <w:rPr>
          <w:rFonts w:ascii="Times New Roman" w:hAnsi="Times New Roman" w:cs="Times New Roman"/>
          <w:sz w:val="24"/>
          <w:szCs w:val="24"/>
        </w:rPr>
        <w:t xml:space="preserve">. </w:t>
      </w:r>
    </w:p>
    <w:p w:rsidR="00A02448" w:rsidRPr="003410BF" w:rsidRDefault="00734401" w:rsidP="00A46DB2">
      <w:pPr>
        <w:spacing w:line="480" w:lineRule="auto"/>
        <w:ind w:firstLine="720"/>
        <w:rPr>
          <w:rFonts w:ascii="Times New Roman" w:hAnsi="Times New Roman" w:cs="Times New Roman"/>
          <w:sz w:val="24"/>
          <w:szCs w:val="24"/>
        </w:rPr>
      </w:pPr>
      <w:r w:rsidRPr="003410BF">
        <w:rPr>
          <w:rFonts w:ascii="Times New Roman" w:hAnsi="Times New Roman" w:cs="Times New Roman"/>
          <w:sz w:val="24"/>
          <w:szCs w:val="24"/>
        </w:rPr>
        <w:t xml:space="preserve">Still </w:t>
      </w:r>
      <w:r w:rsidR="00A46DB2">
        <w:rPr>
          <w:rFonts w:ascii="Times New Roman" w:hAnsi="Times New Roman" w:cs="Times New Roman"/>
          <w:sz w:val="24"/>
          <w:szCs w:val="24"/>
        </w:rPr>
        <w:t>expounding on</w:t>
      </w:r>
      <w:r w:rsidRPr="003410BF">
        <w:rPr>
          <w:rFonts w:ascii="Times New Roman" w:hAnsi="Times New Roman" w:cs="Times New Roman"/>
          <w:sz w:val="24"/>
          <w:szCs w:val="24"/>
        </w:rPr>
        <w:t xml:space="preserve"> </w:t>
      </w:r>
      <w:r w:rsidRPr="003410BF">
        <w:rPr>
          <w:rFonts w:ascii="Times New Roman" w:hAnsi="Times New Roman" w:cs="Times New Roman"/>
          <w:sz w:val="24"/>
          <w:szCs w:val="24"/>
        </w:rPr>
        <w:t>deaths as a result of opioids use, it came out clear that 130+ people died every day in 2018 due to opioids use thus drawing to around 10.3 million deaths in the same year. On the other hand, in 2019, 15, 349 deaths d</w:t>
      </w:r>
      <w:r w:rsidRPr="003410BF">
        <w:rPr>
          <w:rFonts w:ascii="Times New Roman" w:hAnsi="Times New Roman" w:cs="Times New Roman"/>
          <w:sz w:val="24"/>
          <w:szCs w:val="24"/>
        </w:rPr>
        <w:t>ue to overdose of heroin and 32,656 as a result of synthetic opioids were recorded in 2019. Unfortunately, the number of deaths from opioids overdose continue to increase since 1999 in the United States. For instance, 700,000 people succumbed to drug overd</w:t>
      </w:r>
      <w:r w:rsidRPr="003410BF">
        <w:rPr>
          <w:rFonts w:ascii="Times New Roman" w:hAnsi="Times New Roman" w:cs="Times New Roman"/>
          <w:sz w:val="24"/>
          <w:szCs w:val="24"/>
        </w:rPr>
        <w:t>ose from 1999 to 2017 where around 68 percent of the deaths were associated with opioid use</w:t>
      </w:r>
      <w:r w:rsidRPr="003410BF">
        <w:rPr>
          <w:rFonts w:ascii="Times New Roman" w:hAnsi="Times New Roman" w:cs="Times New Roman"/>
          <w:sz w:val="24"/>
          <w:szCs w:val="24"/>
        </w:rPr>
        <w:t xml:space="preserve">. According to </w:t>
      </w:r>
      <w:r w:rsidRPr="003410BF">
        <w:rPr>
          <w:rFonts w:ascii="Times New Roman" w:hAnsi="Times New Roman" w:cs="Times New Roman"/>
          <w:sz w:val="24"/>
          <w:szCs w:val="24"/>
        </w:rPr>
        <w:t>statistics, it was clear that the number of deaths due to opioids misuse was 6 times in 2017 co</w:t>
      </w:r>
      <w:r w:rsidRPr="003410BF">
        <w:rPr>
          <w:rFonts w:ascii="Times New Roman" w:hAnsi="Times New Roman" w:cs="Times New Roman"/>
          <w:sz w:val="24"/>
          <w:szCs w:val="24"/>
        </w:rPr>
        <w:t>mpared to 1999</w:t>
      </w:r>
      <w:r w:rsidR="00C93979">
        <w:rPr>
          <w:rFonts w:ascii="Times New Roman" w:hAnsi="Times New Roman" w:cs="Times New Roman"/>
          <w:sz w:val="24"/>
          <w:szCs w:val="24"/>
        </w:rPr>
        <w:t xml:space="preserve"> </w:t>
      </w:r>
      <w:r w:rsidR="00C93979">
        <w:rPr>
          <w:rFonts w:ascii="Times New Roman" w:hAnsi="Times New Roman" w:cs="Times New Roman"/>
          <w:sz w:val="24"/>
          <w:szCs w:val="24"/>
        </w:rPr>
        <w:t>(</w:t>
      </w:r>
      <w:r w:rsidR="00C93979" w:rsidRPr="0092437F">
        <w:rPr>
          <w:rFonts w:ascii="Times New Roman" w:hAnsi="Times New Roman" w:cs="Times New Roman"/>
          <w:color w:val="222222"/>
          <w:sz w:val="24"/>
          <w:szCs w:val="24"/>
          <w:shd w:val="clear" w:color="auto" w:fill="FFFFFF"/>
        </w:rPr>
        <w:t>Centers for Disease Control and Prevention, 2018)</w:t>
      </w:r>
      <w:r w:rsidRPr="003410BF">
        <w:rPr>
          <w:rFonts w:ascii="Times New Roman" w:hAnsi="Times New Roman" w:cs="Times New Roman"/>
          <w:sz w:val="24"/>
          <w:szCs w:val="24"/>
        </w:rPr>
        <w:t>. As a way to understand the opioids epidemic better, research has classified opioids overdose deaths in three waves</w:t>
      </w:r>
      <w:r w:rsidR="004626F0" w:rsidRPr="003410BF">
        <w:rPr>
          <w:rFonts w:ascii="Times New Roman" w:hAnsi="Times New Roman" w:cs="Times New Roman"/>
          <w:sz w:val="24"/>
          <w:szCs w:val="24"/>
        </w:rPr>
        <w:t>. The first wave took place in the 1990s involving semi-synthetic and natural opioids and methadone</w:t>
      </w:r>
      <w:r w:rsidR="0092437F">
        <w:rPr>
          <w:rFonts w:ascii="Times New Roman" w:hAnsi="Times New Roman" w:cs="Times New Roman"/>
          <w:sz w:val="24"/>
          <w:szCs w:val="24"/>
        </w:rPr>
        <w:t xml:space="preserve"> (</w:t>
      </w:r>
      <w:r w:rsidR="0092437F" w:rsidRPr="0092437F">
        <w:rPr>
          <w:rFonts w:ascii="Times New Roman" w:hAnsi="Times New Roman" w:cs="Times New Roman"/>
          <w:color w:val="222222"/>
          <w:sz w:val="24"/>
          <w:szCs w:val="24"/>
          <w:shd w:val="clear" w:color="auto" w:fill="FFFFFF"/>
        </w:rPr>
        <w:t>Centers for Disease Control and Prevention, 2018)</w:t>
      </w:r>
      <w:r w:rsidR="004626F0" w:rsidRPr="003410BF">
        <w:rPr>
          <w:rFonts w:ascii="Times New Roman" w:hAnsi="Times New Roman" w:cs="Times New Roman"/>
          <w:sz w:val="24"/>
          <w:szCs w:val="24"/>
        </w:rPr>
        <w:t xml:space="preserve">. In 2010 is when second wave occurred with a rapid increase due to heroin use. Finally, the third </w:t>
      </w:r>
      <w:r w:rsidR="00D43BEE">
        <w:rPr>
          <w:rFonts w:ascii="Times New Roman" w:hAnsi="Times New Roman" w:cs="Times New Roman"/>
          <w:sz w:val="24"/>
          <w:szCs w:val="24"/>
        </w:rPr>
        <w:t>occurrence</w:t>
      </w:r>
      <w:r w:rsidR="004626F0" w:rsidRPr="003410BF">
        <w:rPr>
          <w:rFonts w:ascii="Times New Roman" w:hAnsi="Times New Roman" w:cs="Times New Roman"/>
          <w:sz w:val="24"/>
          <w:szCs w:val="24"/>
        </w:rPr>
        <w:t xml:space="preserve"> of opioid overdose </w:t>
      </w:r>
      <w:r w:rsidR="00D43BEE">
        <w:rPr>
          <w:rFonts w:ascii="Times New Roman" w:hAnsi="Times New Roman" w:cs="Times New Roman"/>
          <w:sz w:val="24"/>
          <w:szCs w:val="24"/>
        </w:rPr>
        <w:t xml:space="preserve">leading to </w:t>
      </w:r>
      <w:r w:rsidR="004626F0" w:rsidRPr="003410BF">
        <w:rPr>
          <w:rFonts w:ascii="Times New Roman" w:hAnsi="Times New Roman" w:cs="Times New Roman"/>
          <w:sz w:val="24"/>
          <w:szCs w:val="24"/>
        </w:rPr>
        <w:t xml:space="preserve">deaths </w:t>
      </w:r>
      <w:r w:rsidR="00D43BEE">
        <w:rPr>
          <w:rFonts w:ascii="Times New Roman" w:hAnsi="Times New Roman" w:cs="Times New Roman"/>
          <w:sz w:val="24"/>
          <w:szCs w:val="24"/>
        </w:rPr>
        <w:t>started</w:t>
      </w:r>
      <w:r w:rsidR="004626F0" w:rsidRPr="003410BF">
        <w:rPr>
          <w:rFonts w:ascii="Times New Roman" w:hAnsi="Times New Roman" w:cs="Times New Roman"/>
          <w:sz w:val="24"/>
          <w:szCs w:val="24"/>
        </w:rPr>
        <w:t xml:space="preserve"> in 2013 associated with </w:t>
      </w:r>
      <w:r w:rsidR="00D43BEE">
        <w:rPr>
          <w:rFonts w:ascii="Times New Roman" w:hAnsi="Times New Roman" w:cs="Times New Roman"/>
          <w:sz w:val="24"/>
          <w:szCs w:val="24"/>
        </w:rPr>
        <w:t xml:space="preserve">opioids that are </w:t>
      </w:r>
      <w:r w:rsidR="004626F0" w:rsidRPr="003410BF">
        <w:rPr>
          <w:rFonts w:ascii="Times New Roman" w:hAnsi="Times New Roman" w:cs="Times New Roman"/>
          <w:sz w:val="24"/>
          <w:szCs w:val="24"/>
        </w:rPr>
        <w:t xml:space="preserve">synthetic </w:t>
      </w:r>
      <w:r w:rsidR="00D43BEE">
        <w:rPr>
          <w:rFonts w:ascii="Times New Roman" w:hAnsi="Times New Roman" w:cs="Times New Roman"/>
          <w:sz w:val="24"/>
          <w:szCs w:val="24"/>
        </w:rPr>
        <w:t xml:space="preserve">overdose </w:t>
      </w:r>
      <w:r w:rsidR="004626F0" w:rsidRPr="003410BF">
        <w:rPr>
          <w:rFonts w:ascii="Times New Roman" w:hAnsi="Times New Roman" w:cs="Times New Roman"/>
          <w:sz w:val="24"/>
          <w:szCs w:val="24"/>
        </w:rPr>
        <w:t>and more so the fentanyl.</w:t>
      </w:r>
    </w:p>
    <w:p w:rsidR="00653186" w:rsidRPr="003410BF" w:rsidRDefault="00734401" w:rsidP="00A46DB2">
      <w:pPr>
        <w:spacing w:line="480" w:lineRule="auto"/>
        <w:jc w:val="center"/>
        <w:rPr>
          <w:rFonts w:ascii="Times New Roman" w:hAnsi="Times New Roman" w:cs="Times New Roman"/>
          <w:b/>
          <w:sz w:val="24"/>
          <w:szCs w:val="24"/>
        </w:rPr>
      </w:pPr>
      <w:r w:rsidRPr="003410BF">
        <w:rPr>
          <w:rFonts w:ascii="Times New Roman" w:hAnsi="Times New Roman" w:cs="Times New Roman"/>
          <w:b/>
          <w:sz w:val="24"/>
          <w:szCs w:val="24"/>
        </w:rPr>
        <w:t>Opioids Effect on Mental Health</w:t>
      </w:r>
    </w:p>
    <w:p w:rsidR="00D41FDC" w:rsidRPr="003410BF" w:rsidRDefault="00734401" w:rsidP="00A46DB2">
      <w:pPr>
        <w:spacing w:line="480" w:lineRule="auto"/>
        <w:ind w:firstLine="720"/>
        <w:rPr>
          <w:rFonts w:ascii="Times New Roman" w:hAnsi="Times New Roman" w:cs="Times New Roman"/>
          <w:sz w:val="24"/>
          <w:szCs w:val="24"/>
        </w:rPr>
      </w:pPr>
      <w:r w:rsidRPr="003410BF">
        <w:rPr>
          <w:rFonts w:ascii="Times New Roman" w:hAnsi="Times New Roman" w:cs="Times New Roman"/>
          <w:sz w:val="24"/>
          <w:szCs w:val="24"/>
        </w:rPr>
        <w:t>Opioids have a severe effect on mental health. Misuse of opioids leads to depressive symptoms, psychosis and PTSD</w:t>
      </w:r>
      <w:r w:rsidR="0092437F">
        <w:rPr>
          <w:rFonts w:ascii="Times New Roman" w:hAnsi="Times New Roman" w:cs="Times New Roman"/>
          <w:sz w:val="24"/>
          <w:szCs w:val="24"/>
        </w:rPr>
        <w:t xml:space="preserve"> (</w:t>
      </w:r>
      <w:r w:rsidR="0092437F">
        <w:rPr>
          <w:rFonts w:ascii="Times New Roman" w:hAnsi="Times New Roman" w:cs="Times New Roman"/>
          <w:color w:val="222222"/>
          <w:sz w:val="24"/>
          <w:szCs w:val="24"/>
          <w:shd w:val="clear" w:color="auto" w:fill="FFFFFF"/>
        </w:rPr>
        <w:t>Fendrich et al., 2019)</w:t>
      </w:r>
      <w:r w:rsidRPr="003410BF">
        <w:rPr>
          <w:rFonts w:ascii="Times New Roman" w:hAnsi="Times New Roman" w:cs="Times New Roman"/>
          <w:sz w:val="24"/>
          <w:szCs w:val="24"/>
        </w:rPr>
        <w:t>.</w:t>
      </w:r>
      <w:r w:rsidR="00DB6AAE" w:rsidRPr="003410BF">
        <w:rPr>
          <w:rFonts w:ascii="Times New Roman" w:hAnsi="Times New Roman" w:cs="Times New Roman"/>
          <w:sz w:val="24"/>
          <w:szCs w:val="24"/>
        </w:rPr>
        <w:t xml:space="preserve"> Some of the depressive symptoms that a person exhibits as a result of opioids misuse include lack of interest in various activities, having depressed irritability or mood, experiencing changes in appetite, feeling despair or guilt, lack of </w:t>
      </w:r>
      <w:r w:rsidR="00DB6AAE" w:rsidRPr="003410BF">
        <w:rPr>
          <w:rFonts w:ascii="Times New Roman" w:hAnsi="Times New Roman" w:cs="Times New Roman"/>
          <w:sz w:val="24"/>
          <w:szCs w:val="24"/>
        </w:rPr>
        <w:lastRenderedPageBreak/>
        <w:t>energy, troublesome concentration and having suicidal thoughts. On the other hand, the</w:t>
      </w:r>
      <w:r w:rsidR="001C141B" w:rsidRPr="003410BF">
        <w:rPr>
          <w:rFonts w:ascii="Times New Roman" w:hAnsi="Times New Roman" w:cs="Times New Roman"/>
          <w:sz w:val="24"/>
          <w:szCs w:val="24"/>
        </w:rPr>
        <w:t xml:space="preserve"> individual may have sensory experiences of things that do not exist. Some of the experiences may include delusions or rather hallucinations during a psychotic episode. Last but not least is the issue of </w:t>
      </w:r>
      <w:r w:rsidR="00C93979">
        <w:rPr>
          <w:rFonts w:ascii="Times New Roman" w:hAnsi="Times New Roman" w:cs="Times New Roman"/>
          <w:sz w:val="24"/>
          <w:szCs w:val="24"/>
        </w:rPr>
        <w:t>PTSD</w:t>
      </w:r>
      <w:r w:rsidR="001C141B" w:rsidRPr="003410BF">
        <w:rPr>
          <w:rFonts w:ascii="Times New Roman" w:hAnsi="Times New Roman" w:cs="Times New Roman"/>
          <w:sz w:val="24"/>
          <w:szCs w:val="24"/>
        </w:rPr>
        <w:t xml:space="preserve"> </w:t>
      </w:r>
      <w:r w:rsidR="00C93979">
        <w:rPr>
          <w:rFonts w:ascii="Times New Roman" w:hAnsi="Times New Roman" w:cs="Times New Roman"/>
          <w:sz w:val="24"/>
          <w:szCs w:val="24"/>
        </w:rPr>
        <w:t>fueled</w:t>
      </w:r>
      <w:r w:rsidR="001C141B" w:rsidRPr="003410BF">
        <w:rPr>
          <w:rFonts w:ascii="Times New Roman" w:hAnsi="Times New Roman" w:cs="Times New Roman"/>
          <w:sz w:val="24"/>
          <w:szCs w:val="24"/>
        </w:rPr>
        <w:t xml:space="preserve"> by a frightening </w:t>
      </w:r>
      <w:proofErr w:type="spellStart"/>
      <w:r w:rsidR="00C93979">
        <w:rPr>
          <w:rFonts w:ascii="Times New Roman" w:hAnsi="Times New Roman" w:cs="Times New Roman"/>
          <w:sz w:val="24"/>
          <w:szCs w:val="24"/>
        </w:rPr>
        <w:t>occurence</w:t>
      </w:r>
      <w:proofErr w:type="spellEnd"/>
      <w:r w:rsidR="001C141B" w:rsidRPr="003410BF">
        <w:rPr>
          <w:rFonts w:ascii="Times New Roman" w:hAnsi="Times New Roman" w:cs="Times New Roman"/>
          <w:sz w:val="24"/>
          <w:szCs w:val="24"/>
        </w:rPr>
        <w:t xml:space="preserve"> which is either through witnessing or experiencing </w:t>
      </w:r>
      <w:proofErr w:type="gramStart"/>
      <w:r w:rsidR="001C141B" w:rsidRPr="003410BF">
        <w:rPr>
          <w:rFonts w:ascii="Times New Roman" w:hAnsi="Times New Roman" w:cs="Times New Roman"/>
          <w:sz w:val="24"/>
          <w:szCs w:val="24"/>
        </w:rPr>
        <w:t>it.</w:t>
      </w:r>
      <w:proofErr w:type="gramEnd"/>
      <w:r w:rsidR="001C141B" w:rsidRPr="003410BF">
        <w:rPr>
          <w:rFonts w:ascii="Times New Roman" w:hAnsi="Times New Roman" w:cs="Times New Roman"/>
          <w:sz w:val="24"/>
          <w:szCs w:val="24"/>
        </w:rPr>
        <w:t xml:space="preserve"> </w:t>
      </w:r>
      <w:r w:rsidR="00747830" w:rsidRPr="003410BF">
        <w:rPr>
          <w:rFonts w:ascii="Times New Roman" w:hAnsi="Times New Roman" w:cs="Times New Roman"/>
          <w:sz w:val="24"/>
          <w:szCs w:val="24"/>
        </w:rPr>
        <w:t>Some</w:t>
      </w:r>
      <w:r w:rsidR="001C141B" w:rsidRPr="003410BF">
        <w:rPr>
          <w:rFonts w:ascii="Times New Roman" w:hAnsi="Times New Roman" w:cs="Times New Roman"/>
          <w:sz w:val="24"/>
          <w:szCs w:val="24"/>
        </w:rPr>
        <w:t xml:space="preserve"> of the symptoms associated with PTSD include severe anxiety, nightmares and flashbacks at the same time having uncontrolled thoughts concerning an event.</w:t>
      </w:r>
    </w:p>
    <w:p w:rsidR="00653186" w:rsidRPr="003410BF" w:rsidRDefault="00734401" w:rsidP="00A46DB2">
      <w:pPr>
        <w:spacing w:line="480" w:lineRule="auto"/>
        <w:jc w:val="center"/>
        <w:rPr>
          <w:rFonts w:ascii="Times New Roman" w:hAnsi="Times New Roman" w:cs="Times New Roman"/>
          <w:b/>
          <w:sz w:val="24"/>
          <w:szCs w:val="24"/>
        </w:rPr>
      </w:pPr>
      <w:r w:rsidRPr="003410BF">
        <w:rPr>
          <w:rFonts w:ascii="Times New Roman" w:hAnsi="Times New Roman" w:cs="Times New Roman"/>
          <w:b/>
          <w:sz w:val="24"/>
          <w:szCs w:val="24"/>
        </w:rPr>
        <w:t>Access to Tre</w:t>
      </w:r>
      <w:r w:rsidRPr="003410BF">
        <w:rPr>
          <w:rFonts w:ascii="Times New Roman" w:hAnsi="Times New Roman" w:cs="Times New Roman"/>
          <w:b/>
          <w:sz w:val="24"/>
          <w:szCs w:val="24"/>
        </w:rPr>
        <w:t>atment</w:t>
      </w:r>
    </w:p>
    <w:p w:rsidR="00D41FDC" w:rsidRPr="003410BF" w:rsidRDefault="00734401" w:rsidP="00A46DB2">
      <w:pPr>
        <w:spacing w:line="480" w:lineRule="auto"/>
        <w:ind w:firstLine="720"/>
        <w:rPr>
          <w:rFonts w:ascii="Times New Roman" w:hAnsi="Times New Roman" w:cs="Times New Roman"/>
          <w:color w:val="444444"/>
          <w:sz w:val="24"/>
          <w:szCs w:val="24"/>
          <w:shd w:val="clear" w:color="auto" w:fill="FFFFFF"/>
        </w:rPr>
      </w:pPr>
      <w:r w:rsidRPr="003410BF">
        <w:rPr>
          <w:rFonts w:ascii="Times New Roman" w:hAnsi="Times New Roman" w:cs="Times New Roman"/>
          <w:sz w:val="24"/>
          <w:szCs w:val="24"/>
        </w:rPr>
        <w:t>In the past few decades, people have been able to recover or rehabilitate from opioids use with ease. This has been made possible through application of</w:t>
      </w:r>
      <w:r w:rsidR="00115464" w:rsidRPr="003410BF">
        <w:rPr>
          <w:rFonts w:ascii="Times New Roman" w:hAnsi="Times New Roman" w:cs="Times New Roman"/>
          <w:sz w:val="24"/>
          <w:szCs w:val="24"/>
        </w:rPr>
        <w:t xml:space="preserve"> various neuroimaging methods which include </w:t>
      </w:r>
      <w:r w:rsidR="00115464" w:rsidRPr="003410BF">
        <w:rPr>
          <w:rFonts w:ascii="Times New Roman" w:hAnsi="Times New Roman" w:cs="Times New Roman"/>
          <w:color w:val="333333"/>
          <w:sz w:val="24"/>
          <w:szCs w:val="24"/>
          <w:shd w:val="clear" w:color="auto" w:fill="FFFFFF"/>
        </w:rPr>
        <w:t xml:space="preserve">electroencephalography, diffusion tensor </w:t>
      </w:r>
      <w:r w:rsidR="008372AE">
        <w:rPr>
          <w:rFonts w:ascii="Times New Roman" w:hAnsi="Times New Roman" w:cs="Times New Roman"/>
          <w:color w:val="333333"/>
          <w:sz w:val="24"/>
          <w:szCs w:val="24"/>
          <w:shd w:val="clear" w:color="auto" w:fill="FFFFFF"/>
        </w:rPr>
        <w:t>imaging, function and structure</w:t>
      </w:r>
      <w:r w:rsidR="00115464" w:rsidRPr="003410BF">
        <w:rPr>
          <w:rFonts w:ascii="Times New Roman" w:hAnsi="Times New Roman" w:cs="Times New Roman"/>
          <w:color w:val="333333"/>
          <w:sz w:val="24"/>
          <w:szCs w:val="24"/>
          <w:shd w:val="clear" w:color="auto" w:fill="FFFFFF"/>
        </w:rPr>
        <w:t xml:space="preserve"> magnetic resonance, potentia</w:t>
      </w:r>
      <w:r w:rsidR="008372AE">
        <w:rPr>
          <w:rFonts w:ascii="Times New Roman" w:hAnsi="Times New Roman" w:cs="Times New Roman"/>
          <w:color w:val="333333"/>
          <w:sz w:val="24"/>
          <w:szCs w:val="24"/>
          <w:shd w:val="clear" w:color="auto" w:fill="FFFFFF"/>
        </w:rPr>
        <w:t>ls</w:t>
      </w:r>
      <w:r w:rsidR="005076BF">
        <w:rPr>
          <w:rFonts w:ascii="Times New Roman" w:hAnsi="Times New Roman" w:cs="Times New Roman"/>
          <w:color w:val="333333"/>
          <w:sz w:val="24"/>
          <w:szCs w:val="24"/>
          <w:shd w:val="clear" w:color="auto" w:fill="FFFFFF"/>
        </w:rPr>
        <w:t xml:space="preserve"> which are even related</w:t>
      </w:r>
      <w:r w:rsidR="008372AE">
        <w:rPr>
          <w:rFonts w:ascii="Times New Roman" w:hAnsi="Times New Roman" w:cs="Times New Roman"/>
          <w:color w:val="333333"/>
          <w:sz w:val="24"/>
          <w:szCs w:val="24"/>
          <w:shd w:val="clear" w:color="auto" w:fill="FFFFFF"/>
        </w:rPr>
        <w:t xml:space="preserve"> and several brain stimulating</w:t>
      </w:r>
      <w:r w:rsidR="00115464" w:rsidRPr="003410BF">
        <w:rPr>
          <w:rFonts w:ascii="Times New Roman" w:hAnsi="Times New Roman" w:cs="Times New Roman"/>
          <w:color w:val="333333"/>
          <w:sz w:val="24"/>
          <w:szCs w:val="24"/>
          <w:shd w:val="clear" w:color="auto" w:fill="FFFFFF"/>
        </w:rPr>
        <w:t xml:space="preserve"> technologies </w:t>
      </w:r>
      <w:r w:rsidR="005076BF">
        <w:rPr>
          <w:rFonts w:ascii="Times New Roman" w:hAnsi="Times New Roman" w:cs="Times New Roman"/>
          <w:color w:val="333333"/>
          <w:sz w:val="24"/>
          <w:szCs w:val="24"/>
          <w:shd w:val="clear" w:color="auto" w:fill="FFFFFF"/>
        </w:rPr>
        <w:t>and</w:t>
      </w:r>
      <w:r w:rsidR="00115464" w:rsidRPr="003410BF">
        <w:rPr>
          <w:rFonts w:ascii="Times New Roman" w:hAnsi="Times New Roman" w:cs="Times New Roman"/>
          <w:color w:val="333333"/>
          <w:sz w:val="24"/>
          <w:szCs w:val="24"/>
          <w:shd w:val="clear" w:color="auto" w:fill="FFFFFF"/>
        </w:rPr>
        <w:t xml:space="preserve"> neurofeedback</w:t>
      </w:r>
      <w:r w:rsidR="003410BF">
        <w:rPr>
          <w:rFonts w:ascii="Times New Roman" w:hAnsi="Times New Roman" w:cs="Times New Roman"/>
          <w:color w:val="333333"/>
          <w:sz w:val="24"/>
          <w:szCs w:val="24"/>
          <w:shd w:val="clear" w:color="auto" w:fill="FFFFFF"/>
        </w:rPr>
        <w:t xml:space="preserve"> (</w:t>
      </w:r>
      <w:r w:rsidR="003410BF">
        <w:rPr>
          <w:rFonts w:ascii="Times New Roman" w:hAnsi="Times New Roman" w:cs="Times New Roman"/>
          <w:color w:val="222222"/>
          <w:sz w:val="24"/>
          <w:szCs w:val="24"/>
          <w:shd w:val="clear" w:color="auto" w:fill="FFFFFF"/>
        </w:rPr>
        <w:t>Stewart et al., 2019)</w:t>
      </w:r>
      <w:r w:rsidR="00115464" w:rsidRPr="003410BF">
        <w:rPr>
          <w:rFonts w:ascii="Times New Roman" w:hAnsi="Times New Roman" w:cs="Times New Roman"/>
          <w:color w:val="333333"/>
          <w:sz w:val="24"/>
          <w:szCs w:val="24"/>
          <w:shd w:val="clear" w:color="auto" w:fill="FFFFFF"/>
        </w:rPr>
        <w:t xml:space="preserve">. With this, psychologists can introduce changes in drug craving thus making rehabilitation success to opioid users. Besides, through improved access to treatment, use of overdose-reversing drugs such as </w:t>
      </w:r>
      <w:r w:rsidR="00115464" w:rsidRPr="003410BF">
        <w:rPr>
          <w:rFonts w:ascii="Times New Roman" w:hAnsi="Times New Roman" w:cs="Times New Roman"/>
          <w:color w:val="444444"/>
          <w:sz w:val="24"/>
          <w:szCs w:val="24"/>
          <w:shd w:val="clear" w:color="auto" w:fill="FFFFFF"/>
        </w:rPr>
        <w:t>buprenorphine, methadone and naltrexone and search of advanced pain management practices could help.</w:t>
      </w:r>
    </w:p>
    <w:p w:rsidR="00653186" w:rsidRPr="003410BF" w:rsidRDefault="00734401" w:rsidP="00A46DB2">
      <w:pPr>
        <w:spacing w:line="480" w:lineRule="auto"/>
        <w:jc w:val="center"/>
        <w:rPr>
          <w:rFonts w:ascii="Times New Roman" w:hAnsi="Times New Roman" w:cs="Times New Roman"/>
          <w:b/>
          <w:color w:val="444444"/>
          <w:sz w:val="24"/>
          <w:szCs w:val="24"/>
          <w:shd w:val="clear" w:color="auto" w:fill="FFFFFF"/>
        </w:rPr>
      </w:pPr>
      <w:r w:rsidRPr="003410BF">
        <w:rPr>
          <w:rFonts w:ascii="Times New Roman" w:hAnsi="Times New Roman" w:cs="Times New Roman"/>
          <w:b/>
          <w:color w:val="444444"/>
          <w:sz w:val="24"/>
          <w:szCs w:val="24"/>
          <w:shd w:val="clear" w:color="auto" w:fill="FFFFFF"/>
        </w:rPr>
        <w:t>Who’s Responsible?</w:t>
      </w:r>
    </w:p>
    <w:p w:rsidR="00237DB3" w:rsidRPr="003410BF" w:rsidRDefault="00734401" w:rsidP="00A46DB2">
      <w:pPr>
        <w:spacing w:line="480" w:lineRule="auto"/>
        <w:ind w:firstLine="720"/>
        <w:rPr>
          <w:rFonts w:ascii="Times New Roman" w:hAnsi="Times New Roman" w:cs="Times New Roman"/>
          <w:color w:val="444444"/>
          <w:sz w:val="24"/>
          <w:szCs w:val="24"/>
          <w:shd w:val="clear" w:color="auto" w:fill="FFFFFF"/>
        </w:rPr>
      </w:pPr>
      <w:r w:rsidRPr="003410BF">
        <w:rPr>
          <w:rFonts w:ascii="Times New Roman" w:hAnsi="Times New Roman" w:cs="Times New Roman"/>
          <w:color w:val="444444"/>
          <w:sz w:val="24"/>
          <w:szCs w:val="24"/>
          <w:shd w:val="clear" w:color="auto" w:fill="FFFFFF"/>
        </w:rPr>
        <w:t>Medical</w:t>
      </w:r>
      <w:r w:rsidRPr="003410BF">
        <w:rPr>
          <w:rFonts w:ascii="Times New Roman" w:hAnsi="Times New Roman" w:cs="Times New Roman"/>
          <w:color w:val="444444"/>
          <w:sz w:val="24"/>
          <w:szCs w:val="24"/>
          <w:shd w:val="clear" w:color="auto" w:fill="FFFFFF"/>
        </w:rPr>
        <w:t xml:space="preserve"> practitioners prescribing opioids are responsible for proper administering of opioids. Often opioids are supposed to be administered around the clock at the same time using the existing long-acting formulations which call for administration once or twice </w:t>
      </w:r>
      <w:r w:rsidRPr="003410BF">
        <w:rPr>
          <w:rFonts w:ascii="Times New Roman" w:hAnsi="Times New Roman" w:cs="Times New Roman"/>
          <w:color w:val="444444"/>
          <w:sz w:val="24"/>
          <w:szCs w:val="24"/>
          <w:shd w:val="clear" w:color="auto" w:fill="FFFFFF"/>
        </w:rPr>
        <w:t>a day</w:t>
      </w:r>
      <w:r w:rsidR="003410BF">
        <w:rPr>
          <w:rFonts w:ascii="Times New Roman" w:hAnsi="Times New Roman" w:cs="Times New Roman"/>
          <w:color w:val="444444"/>
          <w:sz w:val="24"/>
          <w:szCs w:val="24"/>
          <w:shd w:val="clear" w:color="auto" w:fill="FFFFFF"/>
        </w:rPr>
        <w:t xml:space="preserve"> (</w:t>
      </w:r>
      <w:r w:rsidR="003410BF">
        <w:rPr>
          <w:rFonts w:ascii="Times New Roman" w:hAnsi="Times New Roman" w:cs="Times New Roman"/>
          <w:color w:val="222222"/>
          <w:sz w:val="24"/>
          <w:szCs w:val="24"/>
          <w:shd w:val="clear" w:color="auto" w:fill="FFFFFF"/>
        </w:rPr>
        <w:t>Nicholson, 2003)</w:t>
      </w:r>
      <w:r w:rsidRPr="003410BF">
        <w:rPr>
          <w:rFonts w:ascii="Times New Roman" w:hAnsi="Times New Roman" w:cs="Times New Roman"/>
          <w:color w:val="444444"/>
          <w:sz w:val="24"/>
          <w:szCs w:val="24"/>
          <w:shd w:val="clear" w:color="auto" w:fill="FFFFFF"/>
        </w:rPr>
        <w:t xml:space="preserve">. Also, opioids have to be titrated in line with the agent-specific </w:t>
      </w:r>
      <w:r w:rsidR="00747830" w:rsidRPr="003410BF">
        <w:rPr>
          <w:rFonts w:ascii="Times New Roman" w:hAnsi="Times New Roman" w:cs="Times New Roman"/>
          <w:color w:val="444444"/>
          <w:sz w:val="24"/>
          <w:szCs w:val="24"/>
          <w:shd w:val="clear" w:color="auto" w:fill="FFFFFF"/>
        </w:rPr>
        <w:t>schedules</w:t>
      </w:r>
      <w:r w:rsidRPr="003410BF">
        <w:rPr>
          <w:rFonts w:ascii="Times New Roman" w:hAnsi="Times New Roman" w:cs="Times New Roman"/>
          <w:color w:val="444444"/>
          <w:sz w:val="24"/>
          <w:szCs w:val="24"/>
          <w:shd w:val="clear" w:color="auto" w:fill="FFFFFF"/>
        </w:rPr>
        <w:t xml:space="preserve"> in maximizing pain relief at the same time maintaining </w:t>
      </w:r>
      <w:r w:rsidR="00747830" w:rsidRPr="003410BF">
        <w:rPr>
          <w:rFonts w:ascii="Times New Roman" w:hAnsi="Times New Roman" w:cs="Times New Roman"/>
          <w:color w:val="444444"/>
          <w:sz w:val="24"/>
          <w:szCs w:val="24"/>
          <w:shd w:val="clear" w:color="auto" w:fill="FFFFFF"/>
        </w:rPr>
        <w:t>tolerability</w:t>
      </w:r>
      <w:r w:rsidRPr="003410BF">
        <w:rPr>
          <w:rFonts w:ascii="Times New Roman" w:hAnsi="Times New Roman" w:cs="Times New Roman"/>
          <w:color w:val="444444"/>
          <w:sz w:val="24"/>
          <w:szCs w:val="24"/>
          <w:shd w:val="clear" w:color="auto" w:fill="FFFFFF"/>
        </w:rPr>
        <w:t>.</w:t>
      </w:r>
    </w:p>
    <w:p w:rsidR="005A6755" w:rsidRPr="005A6755" w:rsidRDefault="00734401" w:rsidP="005A6755">
      <w:pPr>
        <w:pStyle w:val="Heading3"/>
        <w:spacing w:line="480" w:lineRule="auto"/>
        <w:jc w:val="center"/>
        <w:rPr>
          <w:color w:val="444444"/>
          <w:sz w:val="24"/>
          <w:szCs w:val="24"/>
          <w:shd w:val="clear" w:color="auto" w:fill="FFFFFF"/>
        </w:rPr>
      </w:pPr>
      <w:r w:rsidRPr="005A6755">
        <w:rPr>
          <w:color w:val="444444"/>
          <w:sz w:val="24"/>
          <w:szCs w:val="24"/>
          <w:shd w:val="clear" w:color="auto" w:fill="FFFFFF"/>
        </w:rPr>
        <w:t>Conclusion and solutions</w:t>
      </w:r>
    </w:p>
    <w:p w:rsidR="00805987" w:rsidRDefault="00734401" w:rsidP="00A46DB2">
      <w:pPr>
        <w:pStyle w:val="Heading3"/>
        <w:spacing w:line="480" w:lineRule="auto"/>
        <w:ind w:firstLine="720"/>
        <w:rPr>
          <w:b w:val="0"/>
          <w:color w:val="000000"/>
          <w:sz w:val="24"/>
          <w:szCs w:val="24"/>
        </w:rPr>
      </w:pPr>
      <w:r>
        <w:rPr>
          <w:b w:val="0"/>
          <w:color w:val="444444"/>
          <w:sz w:val="24"/>
          <w:szCs w:val="24"/>
          <w:shd w:val="clear" w:color="auto" w:fill="FFFFFF"/>
        </w:rPr>
        <w:lastRenderedPageBreak/>
        <w:t>H</w:t>
      </w:r>
      <w:r w:rsidR="0003325E" w:rsidRPr="003410BF">
        <w:rPr>
          <w:b w:val="0"/>
          <w:color w:val="444444"/>
          <w:sz w:val="24"/>
          <w:szCs w:val="24"/>
          <w:shd w:val="clear" w:color="auto" w:fill="FFFFFF"/>
        </w:rPr>
        <w:t xml:space="preserve">aving discussed </w:t>
      </w:r>
      <w:r w:rsidR="0003325E" w:rsidRPr="003410BF">
        <w:rPr>
          <w:b w:val="0"/>
          <w:sz w:val="24"/>
          <w:szCs w:val="24"/>
        </w:rPr>
        <w:t>the historical context of opioids, effects on mental health, access to treatment, who is responsible</w:t>
      </w:r>
      <w:r w:rsidR="0003325E" w:rsidRPr="003410BF">
        <w:rPr>
          <w:b w:val="0"/>
          <w:color w:val="444444"/>
          <w:sz w:val="24"/>
          <w:szCs w:val="24"/>
          <w:shd w:val="clear" w:color="auto" w:fill="FFFFFF"/>
        </w:rPr>
        <w:t xml:space="preserve">, it is clear that opioids epidemic is a matter that needs to be given high concern. This comes from the fact that more than 2.1 million </w:t>
      </w:r>
      <w:r w:rsidR="00C52750">
        <w:rPr>
          <w:b w:val="0"/>
          <w:color w:val="444444"/>
          <w:sz w:val="24"/>
          <w:szCs w:val="24"/>
          <w:shd w:val="clear" w:color="auto" w:fill="FFFFFF"/>
        </w:rPr>
        <w:t>victims</w:t>
      </w:r>
      <w:r w:rsidR="0003325E" w:rsidRPr="003410BF">
        <w:rPr>
          <w:b w:val="0"/>
          <w:color w:val="444444"/>
          <w:sz w:val="24"/>
          <w:szCs w:val="24"/>
          <w:shd w:val="clear" w:color="auto" w:fill="FFFFFF"/>
        </w:rPr>
        <w:t xml:space="preserve"> in United States are addicted to opioids use in efforts to reduce chronic pain. </w:t>
      </w:r>
      <w:r w:rsidR="00237DB3" w:rsidRPr="003410BF">
        <w:rPr>
          <w:b w:val="0"/>
          <w:color w:val="444444"/>
          <w:sz w:val="24"/>
          <w:szCs w:val="24"/>
          <w:shd w:val="clear" w:color="auto" w:fill="FFFFFF"/>
        </w:rPr>
        <w:t xml:space="preserve">Treating chronic pain without opioids is possible and effective in most cases. This involves use of </w:t>
      </w:r>
      <w:r w:rsidR="00237DB3" w:rsidRPr="003410BF">
        <w:rPr>
          <w:b w:val="0"/>
          <w:color w:val="000000"/>
          <w:sz w:val="24"/>
          <w:szCs w:val="24"/>
        </w:rPr>
        <w:t xml:space="preserve">nonpharmacologic and </w:t>
      </w:r>
      <w:proofErr w:type="spellStart"/>
      <w:r w:rsidR="00237DB3" w:rsidRPr="003410BF">
        <w:rPr>
          <w:b w:val="0"/>
          <w:color w:val="000000"/>
          <w:sz w:val="24"/>
          <w:szCs w:val="24"/>
        </w:rPr>
        <w:t>nonopioid</w:t>
      </w:r>
      <w:proofErr w:type="spellEnd"/>
      <w:r w:rsidR="004D7C87">
        <w:rPr>
          <w:b w:val="0"/>
          <w:color w:val="000000"/>
          <w:sz w:val="24"/>
          <w:szCs w:val="24"/>
        </w:rPr>
        <w:t> medications appropriate to handle</w:t>
      </w:r>
      <w:r w:rsidRPr="003410BF">
        <w:rPr>
          <w:b w:val="0"/>
          <w:color w:val="000000"/>
          <w:sz w:val="24"/>
          <w:szCs w:val="24"/>
        </w:rPr>
        <w:t xml:space="preserve"> chronic pain outside end-of-life care, palliative of active cancer. </w:t>
      </w:r>
      <w:r w:rsidRPr="003410BF">
        <w:rPr>
          <w:b w:val="0"/>
          <w:color w:val="000000"/>
          <w:sz w:val="24"/>
          <w:szCs w:val="24"/>
        </w:rPr>
        <w:t xml:space="preserve">Some of the nonopioid medications options include analgesics, </w:t>
      </w:r>
      <w:r w:rsidR="00D43BEE">
        <w:rPr>
          <w:b w:val="0"/>
          <w:color w:val="000000"/>
          <w:sz w:val="24"/>
          <w:szCs w:val="24"/>
        </w:rPr>
        <w:t>select antidepressants, select anticonvulsants</w:t>
      </w:r>
      <w:r w:rsidR="00D43BEE" w:rsidRPr="003410BF">
        <w:rPr>
          <w:b w:val="0"/>
          <w:color w:val="000000"/>
          <w:sz w:val="24"/>
          <w:szCs w:val="24"/>
        </w:rPr>
        <w:t xml:space="preserve"> </w:t>
      </w:r>
      <w:r w:rsidRPr="003410BF">
        <w:rPr>
          <w:b w:val="0"/>
          <w:color w:val="000000"/>
          <w:sz w:val="24"/>
          <w:szCs w:val="24"/>
        </w:rPr>
        <w:t>and topical agents</w:t>
      </w:r>
      <w:r w:rsidR="003410BF">
        <w:rPr>
          <w:b w:val="0"/>
          <w:color w:val="000000"/>
          <w:sz w:val="24"/>
          <w:szCs w:val="24"/>
        </w:rPr>
        <w:t xml:space="preserve"> (</w:t>
      </w:r>
      <w:r w:rsidR="003410BF" w:rsidRPr="003410BF">
        <w:rPr>
          <w:b w:val="0"/>
          <w:sz w:val="24"/>
          <w:szCs w:val="24"/>
        </w:rPr>
        <w:t>Center for D</w:t>
      </w:r>
      <w:r w:rsidR="003410BF">
        <w:rPr>
          <w:b w:val="0"/>
          <w:sz w:val="24"/>
          <w:szCs w:val="24"/>
        </w:rPr>
        <w:t xml:space="preserve">isease Control and Prevention, </w:t>
      </w:r>
      <w:r w:rsidR="003410BF" w:rsidRPr="003410BF">
        <w:rPr>
          <w:b w:val="0"/>
          <w:sz w:val="24"/>
          <w:szCs w:val="24"/>
        </w:rPr>
        <w:t>n</w:t>
      </w:r>
      <w:r w:rsidR="008231C1">
        <w:rPr>
          <w:b w:val="0"/>
          <w:sz w:val="24"/>
          <w:szCs w:val="24"/>
        </w:rPr>
        <w:t>.</w:t>
      </w:r>
      <w:r w:rsidR="003410BF" w:rsidRPr="003410BF">
        <w:rPr>
          <w:b w:val="0"/>
          <w:sz w:val="24"/>
          <w:szCs w:val="24"/>
        </w:rPr>
        <w:t>d)</w:t>
      </w:r>
      <w:r w:rsidRPr="003410BF">
        <w:rPr>
          <w:b w:val="0"/>
          <w:color w:val="000000"/>
          <w:sz w:val="24"/>
          <w:szCs w:val="24"/>
        </w:rPr>
        <w:t>. On the other hand, nonpharmacologic treatment options include exercise therapy</w:t>
      </w:r>
      <w:r w:rsidRPr="003410BF">
        <w:rPr>
          <w:b w:val="0"/>
          <w:color w:val="000000"/>
          <w:sz w:val="24"/>
          <w:szCs w:val="24"/>
        </w:rPr>
        <w:t xml:space="preserve"> and </w:t>
      </w:r>
      <w:r w:rsidR="008372AE">
        <w:rPr>
          <w:b w:val="0"/>
          <w:color w:val="000000"/>
          <w:sz w:val="24"/>
          <w:szCs w:val="24"/>
        </w:rPr>
        <w:t>CBT</w:t>
      </w:r>
      <w:r w:rsidR="003410BF">
        <w:rPr>
          <w:b w:val="0"/>
          <w:color w:val="000000"/>
          <w:sz w:val="24"/>
          <w:szCs w:val="24"/>
        </w:rPr>
        <w:t xml:space="preserve"> (</w:t>
      </w:r>
      <w:proofErr w:type="spellStart"/>
      <w:r w:rsidR="003410BF" w:rsidRPr="003410BF">
        <w:rPr>
          <w:b w:val="0"/>
          <w:sz w:val="24"/>
          <w:szCs w:val="24"/>
        </w:rPr>
        <w:t>ChoosingW</w:t>
      </w:r>
      <w:r w:rsidR="00151428">
        <w:rPr>
          <w:b w:val="0"/>
          <w:sz w:val="24"/>
          <w:szCs w:val="24"/>
        </w:rPr>
        <w:t>isely</w:t>
      </w:r>
      <w:proofErr w:type="spellEnd"/>
      <w:r w:rsidR="00151428">
        <w:rPr>
          <w:b w:val="0"/>
          <w:sz w:val="24"/>
          <w:szCs w:val="24"/>
        </w:rPr>
        <w:t xml:space="preserve">, </w:t>
      </w:r>
      <w:r w:rsidR="003410BF" w:rsidRPr="003410BF">
        <w:rPr>
          <w:b w:val="0"/>
          <w:sz w:val="24"/>
          <w:szCs w:val="24"/>
        </w:rPr>
        <w:t>2020)</w:t>
      </w:r>
      <w:r w:rsidRPr="003410BF">
        <w:rPr>
          <w:b w:val="0"/>
          <w:color w:val="000000"/>
          <w:sz w:val="24"/>
          <w:szCs w:val="24"/>
        </w:rPr>
        <w:t>.</w:t>
      </w:r>
      <w:r w:rsidR="0003325E" w:rsidRPr="003410BF">
        <w:rPr>
          <w:b w:val="0"/>
          <w:color w:val="000000"/>
          <w:sz w:val="24"/>
          <w:szCs w:val="24"/>
        </w:rPr>
        <w:t xml:space="preserve"> However, is clear that the federal government still has a long way to go in terms of making people aware of options in dealing with chronic pain by not using opioids.</w:t>
      </w:r>
    </w:p>
    <w:p w:rsidR="00A46DB2" w:rsidRDefault="00734401" w:rsidP="00A46DB2">
      <w:pPr>
        <w:spacing w:line="480" w:lineRule="auto"/>
        <w:rPr>
          <w:rFonts w:ascii="Times New Roman" w:eastAsia="Times New Roman" w:hAnsi="Times New Roman" w:cs="Times New Roman"/>
          <w:bCs/>
          <w:color w:val="000000"/>
          <w:sz w:val="24"/>
          <w:szCs w:val="24"/>
        </w:rPr>
      </w:pPr>
      <w:r>
        <w:rPr>
          <w:b/>
          <w:color w:val="000000"/>
          <w:sz w:val="24"/>
          <w:szCs w:val="24"/>
        </w:rPr>
        <w:br w:type="page"/>
      </w:r>
    </w:p>
    <w:p w:rsidR="00A46DB2" w:rsidRPr="003410BF" w:rsidRDefault="00734401" w:rsidP="00A46DB2">
      <w:pPr>
        <w:pStyle w:val="Heading3"/>
        <w:spacing w:line="480" w:lineRule="auto"/>
        <w:jc w:val="center"/>
        <w:rPr>
          <w:b w:val="0"/>
          <w:color w:val="000000"/>
          <w:sz w:val="24"/>
          <w:szCs w:val="24"/>
        </w:rPr>
      </w:pPr>
      <w:r>
        <w:rPr>
          <w:b w:val="0"/>
          <w:color w:val="000000"/>
          <w:sz w:val="24"/>
          <w:szCs w:val="24"/>
        </w:rPr>
        <w:lastRenderedPageBreak/>
        <w:t>References</w:t>
      </w:r>
    </w:p>
    <w:p w:rsidR="00D41FDC" w:rsidRPr="00D41FDC" w:rsidRDefault="00734401" w:rsidP="00A46DB2">
      <w:pPr>
        <w:spacing w:line="480" w:lineRule="auto"/>
        <w:ind w:left="720" w:hanging="720"/>
        <w:rPr>
          <w:rFonts w:ascii="Times New Roman" w:hAnsi="Times New Roman" w:cs="Times New Roman"/>
          <w:color w:val="222222"/>
          <w:sz w:val="24"/>
          <w:szCs w:val="24"/>
          <w:shd w:val="clear" w:color="auto" w:fill="FFFFFF"/>
        </w:rPr>
      </w:pPr>
      <w:r w:rsidRPr="003410BF">
        <w:rPr>
          <w:rFonts w:ascii="Times New Roman" w:hAnsi="Times New Roman" w:cs="Times New Roman"/>
          <w:color w:val="222222"/>
          <w:sz w:val="24"/>
          <w:szCs w:val="24"/>
          <w:shd w:val="clear" w:color="auto" w:fill="FFFFFF"/>
        </w:rPr>
        <w:t>Bonnie, R. J., Schumacher, M. A., Clark, J. D., &amp; Kesselheim, A. S. (2019). Pain Management and Opioid Regulation: Continuing Public Health Challenges. </w:t>
      </w:r>
      <w:r w:rsidRPr="003410BF">
        <w:rPr>
          <w:rFonts w:ascii="Times New Roman" w:hAnsi="Times New Roman" w:cs="Times New Roman"/>
          <w:i/>
          <w:iCs/>
          <w:color w:val="222222"/>
          <w:sz w:val="24"/>
          <w:szCs w:val="24"/>
          <w:shd w:val="clear" w:color="auto" w:fill="FFFFFF"/>
        </w:rPr>
        <w:t>American Journal of Public Health</w:t>
      </w:r>
      <w:r w:rsidRPr="003410BF">
        <w:rPr>
          <w:rFonts w:ascii="Times New Roman" w:hAnsi="Times New Roman" w:cs="Times New Roman"/>
          <w:color w:val="222222"/>
          <w:sz w:val="24"/>
          <w:szCs w:val="24"/>
          <w:shd w:val="clear" w:color="auto" w:fill="FFFFFF"/>
        </w:rPr>
        <w:t>, </w:t>
      </w:r>
      <w:r w:rsidRPr="003410BF">
        <w:rPr>
          <w:rFonts w:ascii="Times New Roman" w:hAnsi="Times New Roman" w:cs="Times New Roman"/>
          <w:i/>
          <w:iCs/>
          <w:color w:val="222222"/>
          <w:sz w:val="24"/>
          <w:szCs w:val="24"/>
          <w:shd w:val="clear" w:color="auto" w:fill="FFFFFF"/>
        </w:rPr>
        <w:t>109</w:t>
      </w:r>
      <w:r w:rsidRPr="003410BF">
        <w:rPr>
          <w:rFonts w:ascii="Times New Roman" w:hAnsi="Times New Roman" w:cs="Times New Roman"/>
          <w:color w:val="222222"/>
          <w:sz w:val="24"/>
          <w:szCs w:val="24"/>
          <w:shd w:val="clear" w:color="auto" w:fill="FFFFFF"/>
        </w:rPr>
        <w:t>(1), 31-34.</w:t>
      </w:r>
    </w:p>
    <w:p w:rsidR="00D41FDC" w:rsidRDefault="004472C2" w:rsidP="00A46DB2">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Center for Disease Control and P</w:t>
      </w:r>
      <w:r w:rsidR="00734401" w:rsidRPr="003410BF">
        <w:rPr>
          <w:rFonts w:ascii="Times New Roman" w:hAnsi="Times New Roman" w:cs="Times New Roman"/>
          <w:sz w:val="24"/>
          <w:szCs w:val="24"/>
        </w:rPr>
        <w:t>revention.</w:t>
      </w:r>
      <w:proofErr w:type="gramEnd"/>
      <w:r w:rsidR="00734401" w:rsidRPr="003410BF">
        <w:rPr>
          <w:rFonts w:ascii="Times New Roman" w:hAnsi="Times New Roman" w:cs="Times New Roman"/>
          <w:sz w:val="24"/>
          <w:szCs w:val="24"/>
        </w:rPr>
        <w:t xml:space="preserve"> (n.d). </w:t>
      </w:r>
      <w:r w:rsidR="00734401" w:rsidRPr="003410BF">
        <w:rPr>
          <w:rFonts w:ascii="Times New Roman" w:hAnsi="Times New Roman" w:cs="Times New Roman"/>
          <w:color w:val="000000"/>
          <w:sz w:val="24"/>
          <w:szCs w:val="24"/>
        </w:rPr>
        <w:t>Modu</w:t>
      </w:r>
      <w:r w:rsidR="00734401" w:rsidRPr="003410BF">
        <w:rPr>
          <w:rFonts w:ascii="Times New Roman" w:hAnsi="Times New Roman" w:cs="Times New Roman"/>
          <w:color w:val="000000"/>
          <w:sz w:val="24"/>
          <w:szCs w:val="24"/>
        </w:rPr>
        <w:t xml:space="preserve">le 2: Treating Chronic Pain without Opioids. Retrieved from </w:t>
      </w:r>
      <w:hyperlink r:id="rId7" w:history="1">
        <w:r w:rsidR="00734401" w:rsidRPr="003410BF">
          <w:rPr>
            <w:rStyle w:val="Hyperlink"/>
            <w:rFonts w:ascii="Times New Roman" w:hAnsi="Times New Roman" w:cs="Times New Roman"/>
            <w:sz w:val="24"/>
            <w:szCs w:val="24"/>
          </w:rPr>
          <w:t>https://www.cdc.gov/drugoverdose/training/nonopioid/508c/index.html</w:t>
        </w:r>
      </w:hyperlink>
      <w:r w:rsidR="00734401" w:rsidRPr="003410BF">
        <w:rPr>
          <w:rFonts w:ascii="Times New Roman" w:hAnsi="Times New Roman" w:cs="Times New Roman"/>
          <w:sz w:val="24"/>
          <w:szCs w:val="24"/>
        </w:rPr>
        <w:t xml:space="preserve"> </w:t>
      </w:r>
    </w:p>
    <w:p w:rsidR="00D41FDC" w:rsidRPr="00D41FDC" w:rsidRDefault="00734401" w:rsidP="00A46DB2">
      <w:pPr>
        <w:spacing w:line="480" w:lineRule="auto"/>
        <w:ind w:left="720" w:hanging="720"/>
        <w:rPr>
          <w:rFonts w:ascii="Times New Roman" w:hAnsi="Times New Roman" w:cs="Times New Roman"/>
          <w:sz w:val="24"/>
          <w:szCs w:val="24"/>
        </w:rPr>
      </w:pPr>
      <w:r w:rsidRPr="00D41FDC">
        <w:rPr>
          <w:rFonts w:ascii="Times New Roman" w:hAnsi="Times New Roman" w:cs="Times New Roman"/>
          <w:color w:val="222222"/>
          <w:sz w:val="24"/>
          <w:szCs w:val="24"/>
          <w:shd w:val="clear" w:color="auto" w:fill="FFFFFF"/>
        </w:rPr>
        <w:t>Centers for Disease Control and Prevention.</w:t>
      </w:r>
      <w:r w:rsidRPr="00D41FDC">
        <w:rPr>
          <w:rFonts w:ascii="Times New Roman" w:hAnsi="Times New Roman" w:cs="Times New Roman"/>
          <w:color w:val="222222"/>
          <w:sz w:val="24"/>
          <w:szCs w:val="24"/>
          <w:shd w:val="clear" w:color="auto" w:fill="FFFFFF"/>
        </w:rPr>
        <w:t xml:space="preserve"> (2018). </w:t>
      </w:r>
      <w:r w:rsidRPr="00D41FDC">
        <w:rPr>
          <w:rFonts w:ascii="Times New Roman" w:hAnsi="Times New Roman" w:cs="Times New Roman"/>
          <w:bCs/>
          <w:color w:val="000000"/>
          <w:sz w:val="24"/>
          <w:szCs w:val="24"/>
        </w:rPr>
        <w:t xml:space="preserve">Understanding the Epidemic. </w:t>
      </w:r>
      <w:hyperlink r:id="rId8" w:history="1">
        <w:r w:rsidRPr="00D41FDC">
          <w:rPr>
            <w:rStyle w:val="Hyperlink"/>
            <w:rFonts w:ascii="Times New Roman" w:hAnsi="Times New Roman" w:cs="Times New Roman"/>
            <w:color w:val="000000"/>
            <w:sz w:val="24"/>
            <w:szCs w:val="24"/>
            <w:u w:val="none"/>
            <w:shd w:val="clear" w:color="auto" w:fill="F5F5F5"/>
          </w:rPr>
          <w:t>U.S. Department of Health &amp; Human Services</w:t>
        </w:r>
      </w:hyperlink>
      <w:r w:rsidRPr="00D41FDC">
        <w:rPr>
          <w:rFonts w:ascii="Times New Roman" w:hAnsi="Times New Roman" w:cs="Times New Roman"/>
          <w:bCs/>
          <w:color w:val="000000"/>
          <w:sz w:val="24"/>
          <w:szCs w:val="24"/>
        </w:rPr>
        <w:t xml:space="preserve"> Retrieved from</w:t>
      </w:r>
      <w:r w:rsidRPr="003410BF">
        <w:rPr>
          <w:rFonts w:ascii="Times New Roman" w:hAnsi="Times New Roman" w:cs="Times New Roman"/>
          <w:b/>
          <w:bCs/>
          <w:color w:val="000000"/>
          <w:sz w:val="24"/>
          <w:szCs w:val="24"/>
        </w:rPr>
        <w:t xml:space="preserve"> </w:t>
      </w:r>
      <w:hyperlink r:id="rId9" w:history="1">
        <w:r w:rsidRPr="003410BF">
          <w:rPr>
            <w:rStyle w:val="Hyperlink"/>
            <w:rFonts w:ascii="Times New Roman" w:hAnsi="Times New Roman" w:cs="Times New Roman"/>
            <w:sz w:val="24"/>
            <w:szCs w:val="24"/>
          </w:rPr>
          <w:t>https://www.cdc.gov/drugoverdose/epidemic/index.html</w:t>
        </w:r>
      </w:hyperlink>
    </w:p>
    <w:p w:rsidR="003410BF" w:rsidRDefault="00734401" w:rsidP="00A46DB2">
      <w:pPr>
        <w:spacing w:line="480" w:lineRule="auto"/>
        <w:ind w:left="720" w:hanging="720"/>
        <w:rPr>
          <w:rFonts w:ascii="Times New Roman" w:hAnsi="Times New Roman" w:cs="Times New Roman"/>
          <w:sz w:val="24"/>
          <w:szCs w:val="24"/>
        </w:rPr>
      </w:pPr>
      <w:r w:rsidRPr="003410BF">
        <w:rPr>
          <w:rFonts w:ascii="Times New Roman" w:hAnsi="Times New Roman" w:cs="Times New Roman"/>
          <w:sz w:val="24"/>
          <w:szCs w:val="24"/>
        </w:rPr>
        <w:t xml:space="preserve">ChoosingWisely. Org. (2020). </w:t>
      </w:r>
      <w:r w:rsidRPr="003410BF">
        <w:rPr>
          <w:rFonts w:ascii="Times New Roman" w:hAnsi="Times New Roman" w:cs="Times New Roman"/>
          <w:color w:val="232323"/>
          <w:sz w:val="24"/>
          <w:szCs w:val="24"/>
        </w:rPr>
        <w:t xml:space="preserve">Treatments to Relieve Chronic Pain. Retrieved from </w:t>
      </w:r>
      <w:hyperlink r:id="rId10" w:history="1">
        <w:r w:rsidRPr="003410BF">
          <w:rPr>
            <w:rStyle w:val="Hyperlink"/>
            <w:rFonts w:ascii="Times New Roman" w:hAnsi="Times New Roman" w:cs="Times New Roman"/>
            <w:sz w:val="24"/>
            <w:szCs w:val="24"/>
          </w:rPr>
          <w:t>https://www.choosingwisely.org/patient-resources/treatments-to-relieve-chro</w:t>
        </w:r>
        <w:r w:rsidRPr="003410BF">
          <w:rPr>
            <w:rStyle w:val="Hyperlink"/>
            <w:rFonts w:ascii="Times New Roman" w:hAnsi="Times New Roman" w:cs="Times New Roman"/>
            <w:sz w:val="24"/>
            <w:szCs w:val="24"/>
          </w:rPr>
          <w:t>nic-pain/</w:t>
        </w:r>
      </w:hyperlink>
    </w:p>
    <w:p w:rsidR="0025574D" w:rsidRPr="0025574D" w:rsidRDefault="00734401" w:rsidP="00A46DB2">
      <w:pPr>
        <w:spacing w:line="480" w:lineRule="auto"/>
        <w:ind w:left="720" w:hanging="720"/>
        <w:rPr>
          <w:rFonts w:ascii="Times New Roman" w:hAnsi="Times New Roman" w:cs="Times New Roman"/>
          <w:color w:val="222222"/>
          <w:sz w:val="24"/>
          <w:szCs w:val="24"/>
          <w:shd w:val="clear" w:color="auto" w:fill="FFFFFF"/>
        </w:rPr>
      </w:pPr>
      <w:r w:rsidRPr="003410BF">
        <w:rPr>
          <w:rFonts w:ascii="Times New Roman" w:hAnsi="Times New Roman" w:cs="Times New Roman"/>
          <w:color w:val="222222"/>
          <w:sz w:val="24"/>
          <w:szCs w:val="24"/>
          <w:shd w:val="clear" w:color="auto" w:fill="FFFFFF"/>
        </w:rPr>
        <w:t>Fendrich, M., Becker, J., &amp; Hernandez-Meier, J. (2019). Psychiatric symptoms and recent overdose among people who use heroin or other opioids: Results from a secondary analysis of an intervention study. </w:t>
      </w:r>
      <w:r w:rsidRPr="003410BF">
        <w:rPr>
          <w:rFonts w:ascii="Times New Roman" w:hAnsi="Times New Roman" w:cs="Times New Roman"/>
          <w:i/>
          <w:iCs/>
          <w:color w:val="222222"/>
          <w:sz w:val="24"/>
          <w:szCs w:val="24"/>
          <w:shd w:val="clear" w:color="auto" w:fill="FFFFFF"/>
        </w:rPr>
        <w:t>Addictive behaviors reports</w:t>
      </w:r>
      <w:r w:rsidRPr="003410BF">
        <w:rPr>
          <w:rFonts w:ascii="Times New Roman" w:hAnsi="Times New Roman" w:cs="Times New Roman"/>
          <w:color w:val="222222"/>
          <w:sz w:val="24"/>
          <w:szCs w:val="24"/>
          <w:shd w:val="clear" w:color="auto" w:fill="FFFFFF"/>
        </w:rPr>
        <w:t>, </w:t>
      </w:r>
      <w:r w:rsidRPr="003410BF">
        <w:rPr>
          <w:rFonts w:ascii="Times New Roman" w:hAnsi="Times New Roman" w:cs="Times New Roman"/>
          <w:i/>
          <w:iCs/>
          <w:color w:val="222222"/>
          <w:sz w:val="24"/>
          <w:szCs w:val="24"/>
          <w:shd w:val="clear" w:color="auto" w:fill="FFFFFF"/>
        </w:rPr>
        <w:t>10</w:t>
      </w:r>
      <w:r w:rsidRPr="003410BF">
        <w:rPr>
          <w:rFonts w:ascii="Times New Roman" w:hAnsi="Times New Roman" w:cs="Times New Roman"/>
          <w:color w:val="222222"/>
          <w:sz w:val="24"/>
          <w:szCs w:val="24"/>
          <w:shd w:val="clear" w:color="auto" w:fill="FFFFFF"/>
        </w:rPr>
        <w:t>, 100212.</w:t>
      </w:r>
    </w:p>
    <w:p w:rsidR="00D41FDC" w:rsidRDefault="00734401" w:rsidP="00A46DB2">
      <w:pPr>
        <w:spacing w:line="480" w:lineRule="auto"/>
        <w:ind w:left="720" w:hanging="720"/>
        <w:rPr>
          <w:rFonts w:ascii="Times New Roman" w:hAnsi="Times New Roman" w:cs="Times New Roman"/>
          <w:color w:val="222222"/>
          <w:sz w:val="24"/>
          <w:szCs w:val="24"/>
          <w:shd w:val="clear" w:color="auto" w:fill="FFFFFF"/>
        </w:rPr>
      </w:pPr>
      <w:r w:rsidRPr="003410BF">
        <w:rPr>
          <w:rFonts w:ascii="Times New Roman" w:hAnsi="Times New Roman" w:cs="Times New Roman"/>
          <w:color w:val="222222"/>
          <w:sz w:val="24"/>
          <w:szCs w:val="24"/>
          <w:shd w:val="clear" w:color="auto" w:fill="FFFFFF"/>
        </w:rPr>
        <w:t>Nicholson, B. (2003). Responsible prescribing of opioids for the management of chronic pain. </w:t>
      </w:r>
      <w:r w:rsidRPr="003410BF">
        <w:rPr>
          <w:rFonts w:ascii="Times New Roman" w:hAnsi="Times New Roman" w:cs="Times New Roman"/>
          <w:i/>
          <w:iCs/>
          <w:color w:val="222222"/>
          <w:sz w:val="24"/>
          <w:szCs w:val="24"/>
          <w:shd w:val="clear" w:color="auto" w:fill="FFFFFF"/>
        </w:rPr>
        <w:t>Drugs</w:t>
      </w:r>
      <w:r w:rsidRPr="003410BF">
        <w:rPr>
          <w:rFonts w:ascii="Times New Roman" w:hAnsi="Times New Roman" w:cs="Times New Roman"/>
          <w:color w:val="222222"/>
          <w:sz w:val="24"/>
          <w:szCs w:val="24"/>
          <w:shd w:val="clear" w:color="auto" w:fill="FFFFFF"/>
        </w:rPr>
        <w:t>, </w:t>
      </w:r>
      <w:r w:rsidRPr="003410BF">
        <w:rPr>
          <w:rFonts w:ascii="Times New Roman" w:hAnsi="Times New Roman" w:cs="Times New Roman"/>
          <w:i/>
          <w:iCs/>
          <w:color w:val="222222"/>
          <w:sz w:val="24"/>
          <w:szCs w:val="24"/>
          <w:shd w:val="clear" w:color="auto" w:fill="FFFFFF"/>
        </w:rPr>
        <w:t>63</w:t>
      </w:r>
      <w:r w:rsidRPr="003410BF">
        <w:rPr>
          <w:rFonts w:ascii="Times New Roman" w:hAnsi="Times New Roman" w:cs="Times New Roman"/>
          <w:color w:val="222222"/>
          <w:sz w:val="24"/>
          <w:szCs w:val="24"/>
          <w:shd w:val="clear" w:color="auto" w:fill="FFFFFF"/>
        </w:rPr>
        <w:t>(1), 17-32.</w:t>
      </w:r>
    </w:p>
    <w:p w:rsidR="00D41FDC" w:rsidRDefault="00734401" w:rsidP="00A46DB2">
      <w:pPr>
        <w:spacing w:line="480" w:lineRule="auto"/>
        <w:ind w:left="720" w:hanging="720"/>
        <w:rPr>
          <w:rFonts w:ascii="Times New Roman" w:hAnsi="Times New Roman" w:cs="Times New Roman"/>
          <w:color w:val="222222"/>
          <w:sz w:val="24"/>
          <w:szCs w:val="24"/>
          <w:shd w:val="clear" w:color="auto" w:fill="FFFFFF"/>
        </w:rPr>
      </w:pPr>
      <w:r w:rsidRPr="003410BF">
        <w:rPr>
          <w:rFonts w:ascii="Times New Roman" w:hAnsi="Times New Roman" w:cs="Times New Roman"/>
          <w:color w:val="222222"/>
          <w:sz w:val="24"/>
          <w:szCs w:val="24"/>
          <w:shd w:val="clear" w:color="auto" w:fill="FFFFFF"/>
        </w:rPr>
        <w:t>Stewart, J. L., May, A. C., &amp; Paulus, M. P. (2019). Bouncing back: Brain rehabilitation amid opioid and stimulant epidemics. </w:t>
      </w:r>
      <w:r w:rsidRPr="003410BF">
        <w:rPr>
          <w:rFonts w:ascii="Times New Roman" w:hAnsi="Times New Roman" w:cs="Times New Roman"/>
          <w:i/>
          <w:iCs/>
          <w:color w:val="222222"/>
          <w:sz w:val="24"/>
          <w:szCs w:val="24"/>
          <w:shd w:val="clear" w:color="auto" w:fill="FFFFFF"/>
        </w:rPr>
        <w:t>NeuroImage: Clini</w:t>
      </w:r>
      <w:r w:rsidRPr="003410BF">
        <w:rPr>
          <w:rFonts w:ascii="Times New Roman" w:hAnsi="Times New Roman" w:cs="Times New Roman"/>
          <w:i/>
          <w:iCs/>
          <w:color w:val="222222"/>
          <w:sz w:val="24"/>
          <w:szCs w:val="24"/>
          <w:shd w:val="clear" w:color="auto" w:fill="FFFFFF"/>
        </w:rPr>
        <w:t>cal</w:t>
      </w:r>
      <w:r w:rsidRPr="003410BF">
        <w:rPr>
          <w:rFonts w:ascii="Times New Roman" w:hAnsi="Times New Roman" w:cs="Times New Roman"/>
          <w:color w:val="222222"/>
          <w:sz w:val="24"/>
          <w:szCs w:val="24"/>
          <w:shd w:val="clear" w:color="auto" w:fill="FFFFFF"/>
        </w:rPr>
        <w:t>, 102068.</w:t>
      </w:r>
    </w:p>
    <w:p w:rsidR="00D41FDC" w:rsidRPr="00D41FDC" w:rsidRDefault="00734401" w:rsidP="00A46DB2">
      <w:pPr>
        <w:pStyle w:val="Heading1"/>
        <w:shd w:val="clear" w:color="auto" w:fill="FFFFFF"/>
        <w:spacing w:line="480" w:lineRule="auto"/>
        <w:ind w:left="720" w:hanging="720"/>
        <w:rPr>
          <w:rFonts w:ascii="Times New Roman" w:hAnsi="Times New Roman" w:cs="Times New Roman"/>
          <w:b w:val="0"/>
          <w:sz w:val="24"/>
          <w:szCs w:val="24"/>
        </w:rPr>
      </w:pPr>
      <w:r w:rsidRPr="0092437F">
        <w:rPr>
          <w:rFonts w:ascii="Times New Roman" w:hAnsi="Times New Roman" w:cs="Times New Roman"/>
          <w:b w:val="0"/>
          <w:color w:val="auto"/>
          <w:sz w:val="24"/>
          <w:szCs w:val="24"/>
        </w:rPr>
        <w:lastRenderedPageBreak/>
        <w:t>U</w:t>
      </w:r>
      <w:r>
        <w:rPr>
          <w:rFonts w:ascii="Times New Roman" w:hAnsi="Times New Roman" w:cs="Times New Roman"/>
          <w:b w:val="0"/>
          <w:color w:val="auto"/>
          <w:sz w:val="24"/>
          <w:szCs w:val="24"/>
        </w:rPr>
        <w:t>.</w:t>
      </w:r>
      <w:r w:rsidRPr="0092437F">
        <w:rPr>
          <w:rFonts w:ascii="Times New Roman" w:hAnsi="Times New Roman" w:cs="Times New Roman"/>
          <w:b w:val="0"/>
          <w:color w:val="auto"/>
          <w:sz w:val="24"/>
          <w:szCs w:val="24"/>
        </w:rPr>
        <w:t xml:space="preserve">S </w:t>
      </w:r>
      <w:r>
        <w:rPr>
          <w:rFonts w:ascii="Times New Roman" w:hAnsi="Times New Roman" w:cs="Times New Roman"/>
          <w:b w:val="0"/>
          <w:color w:val="auto"/>
          <w:sz w:val="24"/>
          <w:szCs w:val="24"/>
        </w:rPr>
        <w:t>Department o</w:t>
      </w:r>
      <w:r w:rsidRPr="0092437F">
        <w:rPr>
          <w:rFonts w:ascii="Times New Roman" w:hAnsi="Times New Roman" w:cs="Times New Roman"/>
          <w:b w:val="0"/>
          <w:color w:val="auto"/>
          <w:sz w:val="24"/>
          <w:szCs w:val="24"/>
        </w:rPr>
        <w:t>f Health and Human Sciences. (2019).What is the U.S. Opioid Epidemic?</w:t>
      </w:r>
    </w:p>
    <w:p w:rsidR="00D41FDC" w:rsidRPr="00D41FDC" w:rsidRDefault="00734401" w:rsidP="00A46DB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r w:rsidRPr="003410BF">
        <w:rPr>
          <w:rFonts w:ascii="Times New Roman" w:hAnsi="Times New Roman" w:cs="Times New Roman"/>
          <w:sz w:val="24"/>
          <w:szCs w:val="24"/>
        </w:rPr>
        <w:t xml:space="preserve">Retrieved from </w:t>
      </w:r>
      <w:hyperlink r:id="rId11" w:history="1">
        <w:r w:rsidRPr="003410BF">
          <w:rPr>
            <w:rStyle w:val="Hyperlink"/>
            <w:rFonts w:ascii="Times New Roman" w:hAnsi="Times New Roman" w:cs="Times New Roman"/>
            <w:sz w:val="24"/>
            <w:szCs w:val="24"/>
          </w:rPr>
          <w:t>https://www.hhs.gov/opioids/about-the-epidemic/index.html</w:t>
        </w:r>
      </w:hyperlink>
    </w:p>
    <w:p w:rsidR="00D41FDC" w:rsidRPr="003410BF" w:rsidRDefault="00D41FDC" w:rsidP="00A46DB2">
      <w:pPr>
        <w:spacing w:line="480" w:lineRule="auto"/>
        <w:rPr>
          <w:rFonts w:ascii="Times New Roman" w:hAnsi="Times New Roman" w:cs="Times New Roman"/>
          <w:sz w:val="24"/>
          <w:szCs w:val="24"/>
        </w:rPr>
      </w:pPr>
    </w:p>
    <w:p w:rsidR="003410BF" w:rsidRPr="003410BF" w:rsidRDefault="003410BF" w:rsidP="00A46DB2">
      <w:pPr>
        <w:spacing w:line="480" w:lineRule="auto"/>
        <w:rPr>
          <w:rFonts w:ascii="Times New Roman" w:hAnsi="Times New Roman" w:cs="Times New Roman"/>
          <w:sz w:val="24"/>
          <w:szCs w:val="24"/>
        </w:rPr>
      </w:pPr>
    </w:p>
    <w:sectPr w:rsidR="003410BF" w:rsidRPr="003410BF" w:rsidSect="00A46DB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401" w:rsidRDefault="00734401">
      <w:pPr>
        <w:spacing w:after="0" w:line="240" w:lineRule="auto"/>
      </w:pPr>
      <w:r>
        <w:separator/>
      </w:r>
    </w:p>
  </w:endnote>
  <w:endnote w:type="continuationSeparator" w:id="0">
    <w:p w:rsidR="00734401" w:rsidRDefault="00734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401" w:rsidRDefault="00734401">
      <w:pPr>
        <w:spacing w:after="0" w:line="240" w:lineRule="auto"/>
      </w:pPr>
      <w:r>
        <w:separator/>
      </w:r>
    </w:p>
  </w:footnote>
  <w:footnote w:type="continuationSeparator" w:id="0">
    <w:p w:rsidR="00734401" w:rsidRDefault="007344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1328165"/>
      <w:docPartObj>
        <w:docPartGallery w:val="Page Numbers (Top of Page)"/>
        <w:docPartUnique/>
      </w:docPartObj>
    </w:sdtPr>
    <w:sdtEndPr>
      <w:rPr>
        <w:noProof/>
      </w:rPr>
    </w:sdtEndPr>
    <w:sdtContent>
      <w:p w:rsidR="00A46DB2" w:rsidRPr="00A46DB2" w:rsidRDefault="00734401">
        <w:pPr>
          <w:pStyle w:val="Header"/>
          <w:jc w:val="right"/>
          <w:rPr>
            <w:rFonts w:ascii="Times New Roman" w:hAnsi="Times New Roman" w:cs="Times New Roman"/>
            <w:sz w:val="24"/>
            <w:szCs w:val="24"/>
          </w:rPr>
        </w:pPr>
        <w:r w:rsidRPr="00A46DB2">
          <w:rPr>
            <w:rFonts w:ascii="Times New Roman" w:hAnsi="Times New Roman" w:cs="Times New Roman"/>
            <w:sz w:val="24"/>
            <w:szCs w:val="24"/>
          </w:rPr>
          <w:t>OPIOID</w:t>
        </w:r>
        <w:r w:rsidR="007223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6DB2">
          <w:rPr>
            <w:rFonts w:ascii="Times New Roman" w:hAnsi="Times New Roman" w:cs="Times New Roman"/>
            <w:sz w:val="24"/>
            <w:szCs w:val="24"/>
          </w:rPr>
          <w:fldChar w:fldCharType="begin"/>
        </w:r>
        <w:r w:rsidRPr="00A46DB2">
          <w:rPr>
            <w:rFonts w:ascii="Times New Roman" w:hAnsi="Times New Roman" w:cs="Times New Roman"/>
            <w:sz w:val="24"/>
            <w:szCs w:val="24"/>
          </w:rPr>
          <w:instrText xml:space="preserve"> PAGE   \* MERGEFORMAT </w:instrText>
        </w:r>
        <w:r w:rsidRPr="00A46DB2">
          <w:rPr>
            <w:rFonts w:ascii="Times New Roman" w:hAnsi="Times New Roman" w:cs="Times New Roman"/>
            <w:sz w:val="24"/>
            <w:szCs w:val="24"/>
          </w:rPr>
          <w:fldChar w:fldCharType="separate"/>
        </w:r>
        <w:r w:rsidR="007223E8">
          <w:rPr>
            <w:rFonts w:ascii="Times New Roman" w:hAnsi="Times New Roman" w:cs="Times New Roman"/>
            <w:noProof/>
            <w:sz w:val="24"/>
            <w:szCs w:val="24"/>
          </w:rPr>
          <w:t>7</w:t>
        </w:r>
        <w:r w:rsidRPr="00A46DB2">
          <w:rPr>
            <w:rFonts w:ascii="Times New Roman" w:hAnsi="Times New Roman" w:cs="Times New Roman"/>
            <w:noProof/>
            <w:sz w:val="24"/>
            <w:szCs w:val="24"/>
          </w:rPr>
          <w:fldChar w:fldCharType="end"/>
        </w:r>
      </w:p>
    </w:sdtContent>
  </w:sdt>
  <w:p w:rsidR="00A46DB2" w:rsidRPr="00A46DB2" w:rsidRDefault="00A46D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8000292"/>
      <w:docPartObj>
        <w:docPartGallery w:val="Page Numbers (Top of Page)"/>
        <w:docPartUnique/>
      </w:docPartObj>
    </w:sdtPr>
    <w:sdtEndPr>
      <w:rPr>
        <w:noProof/>
      </w:rPr>
    </w:sdtEndPr>
    <w:sdtContent>
      <w:p w:rsidR="00A46DB2" w:rsidRPr="00A46DB2" w:rsidRDefault="00734401">
        <w:pPr>
          <w:pStyle w:val="Header"/>
          <w:jc w:val="right"/>
          <w:rPr>
            <w:rFonts w:ascii="Times New Roman" w:hAnsi="Times New Roman" w:cs="Times New Roman"/>
            <w:sz w:val="24"/>
            <w:szCs w:val="24"/>
          </w:rPr>
        </w:pPr>
        <w:r w:rsidRPr="00A46DB2">
          <w:rPr>
            <w:rFonts w:ascii="Times New Roman" w:hAnsi="Times New Roman" w:cs="Times New Roman"/>
            <w:sz w:val="24"/>
            <w:szCs w:val="24"/>
          </w:rPr>
          <w:t>Running head: OPIOID</w:t>
        </w:r>
        <w:r w:rsidR="007223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6DB2">
          <w:rPr>
            <w:rFonts w:ascii="Times New Roman" w:hAnsi="Times New Roman" w:cs="Times New Roman"/>
            <w:sz w:val="24"/>
            <w:szCs w:val="24"/>
          </w:rPr>
          <w:fldChar w:fldCharType="begin"/>
        </w:r>
        <w:r w:rsidRPr="00A46DB2">
          <w:rPr>
            <w:rFonts w:ascii="Times New Roman" w:hAnsi="Times New Roman" w:cs="Times New Roman"/>
            <w:sz w:val="24"/>
            <w:szCs w:val="24"/>
          </w:rPr>
          <w:instrText xml:space="preserve"> PAGE   \* MERGEFORMAT </w:instrText>
        </w:r>
        <w:r w:rsidRPr="00A46DB2">
          <w:rPr>
            <w:rFonts w:ascii="Times New Roman" w:hAnsi="Times New Roman" w:cs="Times New Roman"/>
            <w:sz w:val="24"/>
            <w:szCs w:val="24"/>
          </w:rPr>
          <w:fldChar w:fldCharType="separate"/>
        </w:r>
        <w:r w:rsidR="007223E8">
          <w:rPr>
            <w:rFonts w:ascii="Times New Roman" w:hAnsi="Times New Roman" w:cs="Times New Roman"/>
            <w:noProof/>
            <w:sz w:val="24"/>
            <w:szCs w:val="24"/>
          </w:rPr>
          <w:t>1</w:t>
        </w:r>
        <w:r w:rsidRPr="00A46DB2">
          <w:rPr>
            <w:rFonts w:ascii="Times New Roman" w:hAnsi="Times New Roman" w:cs="Times New Roman"/>
            <w:noProof/>
            <w:sz w:val="24"/>
            <w:szCs w:val="24"/>
          </w:rPr>
          <w:fldChar w:fldCharType="end"/>
        </w:r>
      </w:p>
    </w:sdtContent>
  </w:sdt>
  <w:p w:rsidR="00A46DB2" w:rsidRPr="00A46DB2" w:rsidRDefault="00A46DB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F53"/>
    <w:rsid w:val="0003325E"/>
    <w:rsid w:val="00066A58"/>
    <w:rsid w:val="0011061E"/>
    <w:rsid w:val="00115464"/>
    <w:rsid w:val="00151428"/>
    <w:rsid w:val="001C141B"/>
    <w:rsid w:val="00237DB3"/>
    <w:rsid w:val="0025574D"/>
    <w:rsid w:val="002D7DBE"/>
    <w:rsid w:val="003410BF"/>
    <w:rsid w:val="004472C2"/>
    <w:rsid w:val="004626F0"/>
    <w:rsid w:val="004D7C87"/>
    <w:rsid w:val="005076BF"/>
    <w:rsid w:val="005A4FC2"/>
    <w:rsid w:val="005A6755"/>
    <w:rsid w:val="00653186"/>
    <w:rsid w:val="007223E8"/>
    <w:rsid w:val="00734401"/>
    <w:rsid w:val="00747830"/>
    <w:rsid w:val="00805987"/>
    <w:rsid w:val="008231C1"/>
    <w:rsid w:val="008372AE"/>
    <w:rsid w:val="008D1263"/>
    <w:rsid w:val="0092437F"/>
    <w:rsid w:val="009260FB"/>
    <w:rsid w:val="00A02448"/>
    <w:rsid w:val="00A46DB2"/>
    <w:rsid w:val="00A61F53"/>
    <w:rsid w:val="00C52750"/>
    <w:rsid w:val="00C93979"/>
    <w:rsid w:val="00D41FDC"/>
    <w:rsid w:val="00D43BEE"/>
    <w:rsid w:val="00DB6AAE"/>
    <w:rsid w:val="00DF0044"/>
    <w:rsid w:val="00E15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024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9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059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05987"/>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805987"/>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0244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A02448"/>
    <w:rPr>
      <w:color w:val="0000FF"/>
      <w:u w:val="single"/>
    </w:rPr>
  </w:style>
  <w:style w:type="paragraph" w:styleId="Header">
    <w:name w:val="header"/>
    <w:basedOn w:val="Normal"/>
    <w:link w:val="HeaderChar"/>
    <w:uiPriority w:val="99"/>
    <w:unhideWhenUsed/>
    <w:rsid w:val="00A46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DB2"/>
  </w:style>
  <w:style w:type="paragraph" w:styleId="Footer">
    <w:name w:val="footer"/>
    <w:basedOn w:val="Normal"/>
    <w:link w:val="FooterChar"/>
    <w:uiPriority w:val="99"/>
    <w:unhideWhenUsed/>
    <w:rsid w:val="00A46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D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024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9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059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05987"/>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805987"/>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0244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A02448"/>
    <w:rPr>
      <w:color w:val="0000FF"/>
      <w:u w:val="single"/>
    </w:rPr>
  </w:style>
  <w:style w:type="paragraph" w:styleId="Header">
    <w:name w:val="header"/>
    <w:basedOn w:val="Normal"/>
    <w:link w:val="HeaderChar"/>
    <w:uiPriority w:val="99"/>
    <w:unhideWhenUsed/>
    <w:rsid w:val="00A46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DB2"/>
  </w:style>
  <w:style w:type="paragraph" w:styleId="Footer">
    <w:name w:val="footer"/>
    <w:basedOn w:val="Normal"/>
    <w:link w:val="FooterChar"/>
    <w:uiPriority w:val="99"/>
    <w:unhideWhenUsed/>
    <w:rsid w:val="00A46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cdc.gov/drugoverdose/training/nonopioid/508c/index.htm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hhs.gov/opioids/about-the-epidemic/index.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hoosingwisely.org/patient-resources/treatments-to-relieve-chronic-pain/" TargetMode="External"/><Relationship Id="rId4" Type="http://schemas.openxmlformats.org/officeDocument/2006/relationships/webSettings" Target="webSettings.xml"/><Relationship Id="rId9" Type="http://schemas.openxmlformats.org/officeDocument/2006/relationships/hyperlink" Target="https://www.cdc.gov/drugoverdose/epidemic/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7</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2020-01-16T09:16:00Z</dcterms:created>
  <dcterms:modified xsi:type="dcterms:W3CDTF">2020-01-16T13:01:00Z</dcterms:modified>
</cp:coreProperties>
</file>